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55" w:rsidRDefault="00AB40EC" w:rsidP="00772455">
      <w:pPr>
        <w:ind w:left="284"/>
        <w:jc w:val="center"/>
      </w:pPr>
      <w:bookmarkStart w:id="0" w:name="_GoBack"/>
      <w:bookmarkEnd w:id="0"/>
      <w:r w:rsidRPr="00AB40EC">
        <w:rPr>
          <w:noProof/>
        </w:rPr>
        <w:drawing>
          <wp:inline distT="0" distB="0" distL="0" distR="0">
            <wp:extent cx="6676644" cy="8871735"/>
            <wp:effectExtent l="0" t="0" r="0" b="5715"/>
            <wp:docPr id="1" name="Рисунок 1" descr="C:\Users\организатор\Documents\Scanned Documents\Рисунок (6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ocuments\Scanned Documents\Рисунок (63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9"/>
                    <a:stretch/>
                  </pic:blipFill>
                  <pic:spPr bwMode="auto">
                    <a:xfrm>
                      <a:off x="0" y="0"/>
                      <a:ext cx="6676644" cy="887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40EC" w:rsidRPr="00772455" w:rsidRDefault="00AB40EC" w:rsidP="00772455">
      <w:pPr>
        <w:ind w:left="284"/>
        <w:jc w:val="center"/>
        <w:rPr>
          <w:sz w:val="32"/>
          <w:szCs w:val="32"/>
        </w:rPr>
        <w:sectPr w:rsidR="00AB40EC" w:rsidRPr="00772455" w:rsidSect="001A0C2D">
          <w:type w:val="continuous"/>
          <w:pgSz w:w="11900" w:h="16820"/>
          <w:pgMar w:top="1440" w:right="1440" w:bottom="1440" w:left="1440" w:header="720" w:footer="720" w:gutter="0"/>
          <w:cols w:space="720"/>
        </w:sectPr>
      </w:pPr>
    </w:p>
    <w:p w:rsidR="004C073F" w:rsidRPr="00F70CB7" w:rsidRDefault="004C073F" w:rsidP="004C073F">
      <w:pPr>
        <w:pStyle w:val="21"/>
        <w:numPr>
          <w:ilvl w:val="0"/>
          <w:numId w:val="18"/>
        </w:numPr>
        <w:tabs>
          <w:tab w:val="left" w:pos="709"/>
        </w:tabs>
        <w:ind w:left="142" w:hanging="284"/>
        <w:jc w:val="both"/>
        <w:rPr>
          <w:sz w:val="24"/>
          <w:szCs w:val="24"/>
        </w:rPr>
      </w:pPr>
      <w:r w:rsidRPr="00F70CB7">
        <w:rPr>
          <w:sz w:val="24"/>
          <w:szCs w:val="24"/>
        </w:rPr>
        <w:lastRenderedPageBreak/>
        <w:t>Общие</w:t>
      </w:r>
      <w:r w:rsidRPr="00F70CB7">
        <w:rPr>
          <w:spacing w:val="-6"/>
          <w:sz w:val="24"/>
          <w:szCs w:val="24"/>
        </w:rPr>
        <w:t xml:space="preserve"> </w:t>
      </w:r>
      <w:r w:rsidRPr="00F70CB7">
        <w:rPr>
          <w:sz w:val="24"/>
          <w:szCs w:val="24"/>
        </w:rPr>
        <w:t>положения:</w:t>
      </w:r>
    </w:p>
    <w:p w:rsidR="004C073F" w:rsidRPr="00F70CB7" w:rsidRDefault="004C073F" w:rsidP="004C073F">
      <w:pPr>
        <w:pStyle w:val="a3"/>
        <w:rPr>
          <w:b/>
          <w:sz w:val="24"/>
          <w:szCs w:val="24"/>
        </w:rPr>
      </w:pPr>
    </w:p>
    <w:p w:rsidR="004C073F" w:rsidRPr="00F70CB7" w:rsidRDefault="004C073F" w:rsidP="004C073F">
      <w:pPr>
        <w:pStyle w:val="a5"/>
        <w:numPr>
          <w:ilvl w:val="1"/>
          <w:numId w:val="18"/>
        </w:numPr>
        <w:tabs>
          <w:tab w:val="left" w:pos="709"/>
        </w:tabs>
        <w:ind w:right="754" w:hanging="839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Настоящее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Положение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внутренней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системе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оценки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качества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дошкольного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образования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(далее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–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Положение)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разработано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для</w:t>
      </w:r>
      <w:r w:rsidRPr="00F70CB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дошкольной группы </w:t>
      </w:r>
      <w:r w:rsidRPr="00F70CB7">
        <w:rPr>
          <w:sz w:val="24"/>
          <w:szCs w:val="24"/>
        </w:rPr>
        <w:t>Муниципального</w:t>
      </w:r>
      <w:r w:rsidRPr="00F70CB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казенного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образовательного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учреждения</w:t>
      </w:r>
      <w:r w:rsidRPr="00F70CB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«Прокоп-</w:t>
      </w:r>
      <w:proofErr w:type="spellStart"/>
      <w:r>
        <w:rPr>
          <w:sz w:val="24"/>
          <w:szCs w:val="24"/>
        </w:rPr>
        <w:t>Салдинская</w:t>
      </w:r>
      <w:proofErr w:type="spellEnd"/>
      <w:r>
        <w:rPr>
          <w:sz w:val="24"/>
          <w:szCs w:val="24"/>
        </w:rPr>
        <w:t xml:space="preserve"> СОШ»</w:t>
      </w:r>
    </w:p>
    <w:p w:rsidR="004C073F" w:rsidRPr="00F70CB7" w:rsidRDefault="004C073F" w:rsidP="004C073F">
      <w:pPr>
        <w:pStyle w:val="a3"/>
        <w:ind w:left="695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ВСОКО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предназначена</w:t>
      </w:r>
      <w:r w:rsidRPr="00F70CB7">
        <w:rPr>
          <w:spacing w:val="-4"/>
          <w:sz w:val="24"/>
          <w:szCs w:val="24"/>
        </w:rPr>
        <w:t xml:space="preserve"> </w:t>
      </w:r>
      <w:r w:rsidRPr="00F70CB7">
        <w:rPr>
          <w:sz w:val="24"/>
          <w:szCs w:val="24"/>
        </w:rPr>
        <w:t>для:</w:t>
      </w:r>
    </w:p>
    <w:p w:rsidR="004C073F" w:rsidRPr="00F70CB7" w:rsidRDefault="004C073F" w:rsidP="004C073F">
      <w:pPr>
        <w:pStyle w:val="a3"/>
        <w:rPr>
          <w:sz w:val="24"/>
          <w:szCs w:val="24"/>
        </w:rPr>
      </w:pPr>
    </w:p>
    <w:p w:rsidR="004C073F" w:rsidRPr="00F70CB7" w:rsidRDefault="004C073F" w:rsidP="004C073F">
      <w:pPr>
        <w:pStyle w:val="a5"/>
        <w:numPr>
          <w:ilvl w:val="0"/>
          <w:numId w:val="17"/>
        </w:numPr>
        <w:tabs>
          <w:tab w:val="left" w:pos="709"/>
        </w:tabs>
        <w:ind w:left="0" w:right="760" w:firstLine="0"/>
        <w:rPr>
          <w:sz w:val="24"/>
          <w:szCs w:val="24"/>
        </w:rPr>
      </w:pPr>
      <w:r w:rsidRPr="00F70CB7">
        <w:rPr>
          <w:sz w:val="24"/>
          <w:szCs w:val="24"/>
        </w:rPr>
        <w:t>установления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соответствия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качества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дошкольного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образования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в</w:t>
      </w:r>
      <w:r w:rsidRPr="00F70CB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дошкольной группе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требованиям</w:t>
      </w:r>
      <w:r w:rsidRPr="00F70CB7">
        <w:rPr>
          <w:spacing w:val="2"/>
          <w:sz w:val="24"/>
          <w:szCs w:val="24"/>
        </w:rPr>
        <w:t xml:space="preserve"> </w:t>
      </w:r>
      <w:r w:rsidRPr="00F70CB7">
        <w:rPr>
          <w:sz w:val="24"/>
          <w:szCs w:val="24"/>
        </w:rPr>
        <w:t>ФГОС</w:t>
      </w:r>
      <w:r w:rsidRPr="00F70CB7">
        <w:rPr>
          <w:spacing w:val="3"/>
          <w:sz w:val="24"/>
          <w:szCs w:val="24"/>
        </w:rPr>
        <w:t xml:space="preserve"> </w:t>
      </w:r>
      <w:r w:rsidRPr="00F70CB7">
        <w:rPr>
          <w:sz w:val="24"/>
          <w:szCs w:val="24"/>
        </w:rPr>
        <w:t>ДО,</w:t>
      </w:r>
    </w:p>
    <w:p w:rsidR="004C073F" w:rsidRPr="00F70CB7" w:rsidRDefault="004C073F" w:rsidP="004C073F">
      <w:pPr>
        <w:pStyle w:val="a5"/>
        <w:numPr>
          <w:ilvl w:val="0"/>
          <w:numId w:val="17"/>
        </w:numPr>
        <w:tabs>
          <w:tab w:val="left" w:pos="864"/>
        </w:tabs>
        <w:ind w:left="863" w:hanging="169"/>
        <w:rPr>
          <w:sz w:val="24"/>
          <w:szCs w:val="24"/>
        </w:rPr>
      </w:pPr>
      <w:r w:rsidRPr="00F70CB7">
        <w:rPr>
          <w:sz w:val="24"/>
          <w:szCs w:val="24"/>
        </w:rPr>
        <w:t>управления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качеством</w:t>
      </w:r>
      <w:r w:rsidRPr="00F70CB7">
        <w:rPr>
          <w:spacing w:val="-4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образования</w:t>
      </w:r>
      <w:r w:rsidRPr="00F70CB7">
        <w:rPr>
          <w:spacing w:val="-4"/>
          <w:sz w:val="24"/>
          <w:szCs w:val="24"/>
        </w:rPr>
        <w:t xml:space="preserve"> </w:t>
      </w:r>
      <w:proofErr w:type="gramStart"/>
      <w:r w:rsidRPr="00F70CB7">
        <w:rPr>
          <w:sz w:val="24"/>
          <w:szCs w:val="24"/>
        </w:rPr>
        <w:t>в</w:t>
      </w:r>
      <w:r w:rsidRPr="00F70CB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дошкольной группы</w:t>
      </w:r>
      <w:proofErr w:type="gramEnd"/>
      <w:r>
        <w:rPr>
          <w:sz w:val="24"/>
          <w:szCs w:val="24"/>
        </w:rPr>
        <w:t xml:space="preserve"> ОО</w:t>
      </w:r>
      <w:r w:rsidRPr="00F70CB7">
        <w:rPr>
          <w:sz w:val="24"/>
          <w:szCs w:val="24"/>
        </w:rPr>
        <w:t>,</w:t>
      </w:r>
    </w:p>
    <w:p w:rsidR="004C073F" w:rsidRPr="00F70CB7" w:rsidRDefault="004C073F" w:rsidP="004C073F">
      <w:pPr>
        <w:pStyle w:val="a5"/>
        <w:numPr>
          <w:ilvl w:val="0"/>
          <w:numId w:val="17"/>
        </w:numPr>
        <w:tabs>
          <w:tab w:val="left" w:pos="974"/>
        </w:tabs>
        <w:ind w:right="761" w:hanging="72"/>
        <w:rPr>
          <w:sz w:val="24"/>
          <w:szCs w:val="24"/>
        </w:rPr>
      </w:pPr>
      <w:r w:rsidRPr="00F70CB7">
        <w:rPr>
          <w:sz w:val="24"/>
          <w:szCs w:val="24"/>
        </w:rPr>
        <w:t>обеспечения участников образовательных отношений и общества в целом,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объективной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и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достоверной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информацией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качестве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дошкольного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образования,</w:t>
      </w:r>
      <w:r w:rsidRPr="00F70CB7">
        <w:rPr>
          <w:spacing w:val="3"/>
          <w:sz w:val="24"/>
          <w:szCs w:val="24"/>
        </w:rPr>
        <w:t xml:space="preserve"> </w:t>
      </w:r>
      <w:r w:rsidRPr="00F70CB7">
        <w:rPr>
          <w:sz w:val="24"/>
          <w:szCs w:val="24"/>
        </w:rPr>
        <w:t>предоставляемого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в</w:t>
      </w:r>
      <w:r w:rsidRPr="00F70CB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  дошкольной группы ОО.</w:t>
      </w:r>
    </w:p>
    <w:p w:rsidR="004C073F" w:rsidRPr="00F70CB7" w:rsidRDefault="004C073F" w:rsidP="004C073F">
      <w:pPr>
        <w:pStyle w:val="a5"/>
        <w:numPr>
          <w:ilvl w:val="1"/>
          <w:numId w:val="18"/>
        </w:numPr>
        <w:tabs>
          <w:tab w:val="left" w:pos="766"/>
        </w:tabs>
        <w:ind w:left="1261" w:hanging="1261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Положение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разработано</w:t>
      </w:r>
      <w:r w:rsidRPr="00F70CB7">
        <w:rPr>
          <w:spacing w:val="-6"/>
          <w:sz w:val="24"/>
          <w:szCs w:val="24"/>
        </w:rPr>
        <w:t xml:space="preserve"> </w:t>
      </w:r>
      <w:r w:rsidRPr="00F70CB7">
        <w:rPr>
          <w:sz w:val="24"/>
          <w:szCs w:val="24"/>
        </w:rPr>
        <w:t>в</w:t>
      </w:r>
      <w:r w:rsidRPr="00F70CB7">
        <w:rPr>
          <w:spacing w:val="-6"/>
          <w:sz w:val="24"/>
          <w:szCs w:val="24"/>
        </w:rPr>
        <w:t xml:space="preserve"> </w:t>
      </w:r>
      <w:r w:rsidRPr="00F70CB7">
        <w:rPr>
          <w:sz w:val="24"/>
          <w:szCs w:val="24"/>
        </w:rPr>
        <w:t>соответствии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с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нормативными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документами:</w:t>
      </w:r>
    </w:p>
    <w:p w:rsidR="004C073F" w:rsidRPr="00F70CB7" w:rsidRDefault="004C073F" w:rsidP="004C073F">
      <w:pPr>
        <w:pStyle w:val="a3"/>
        <w:rPr>
          <w:sz w:val="24"/>
          <w:szCs w:val="24"/>
        </w:rPr>
      </w:pPr>
    </w:p>
    <w:p w:rsidR="004C073F" w:rsidRPr="00F70CB7" w:rsidRDefault="004C073F" w:rsidP="004C073F">
      <w:pPr>
        <w:pStyle w:val="a5"/>
        <w:numPr>
          <w:ilvl w:val="0"/>
          <w:numId w:val="16"/>
        </w:numPr>
        <w:tabs>
          <w:tab w:val="left" w:pos="0"/>
        </w:tabs>
        <w:ind w:left="567" w:hanging="851"/>
        <w:rPr>
          <w:sz w:val="24"/>
          <w:szCs w:val="24"/>
        </w:rPr>
      </w:pPr>
      <w:r w:rsidRPr="00F70CB7">
        <w:rPr>
          <w:sz w:val="24"/>
          <w:szCs w:val="24"/>
        </w:rPr>
        <w:t>Федеральный</w:t>
      </w:r>
      <w:r w:rsidRPr="00F70CB7">
        <w:rPr>
          <w:spacing w:val="-1"/>
          <w:sz w:val="24"/>
          <w:szCs w:val="24"/>
        </w:rPr>
        <w:t xml:space="preserve"> </w:t>
      </w:r>
      <w:r w:rsidRPr="00F70CB7">
        <w:rPr>
          <w:sz w:val="24"/>
          <w:szCs w:val="24"/>
        </w:rPr>
        <w:t>закон «Об</w:t>
      </w:r>
      <w:r w:rsidRPr="00F70CB7">
        <w:rPr>
          <w:spacing w:val="3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образовании</w:t>
      </w:r>
      <w:r w:rsidRPr="00F70CB7">
        <w:rPr>
          <w:spacing w:val="-1"/>
          <w:sz w:val="24"/>
          <w:szCs w:val="24"/>
        </w:rPr>
        <w:t xml:space="preserve"> </w:t>
      </w:r>
      <w:r w:rsidRPr="00F70CB7">
        <w:rPr>
          <w:sz w:val="24"/>
          <w:szCs w:val="24"/>
        </w:rPr>
        <w:t>в</w:t>
      </w:r>
      <w:r w:rsidRPr="00F70CB7">
        <w:rPr>
          <w:spacing w:val="5"/>
          <w:sz w:val="24"/>
          <w:szCs w:val="24"/>
        </w:rPr>
        <w:t xml:space="preserve"> </w:t>
      </w:r>
      <w:r w:rsidRPr="00F70CB7">
        <w:rPr>
          <w:sz w:val="24"/>
          <w:szCs w:val="24"/>
        </w:rPr>
        <w:t>Российской Федерации»</w:t>
      </w:r>
      <w:r w:rsidRPr="00F70CB7">
        <w:rPr>
          <w:spacing w:val="-5"/>
          <w:sz w:val="24"/>
          <w:szCs w:val="24"/>
        </w:rPr>
        <w:t xml:space="preserve"> </w:t>
      </w:r>
      <w:r w:rsidRPr="00F70CB7">
        <w:rPr>
          <w:sz w:val="24"/>
          <w:szCs w:val="24"/>
        </w:rPr>
        <w:t>о 29.12.2012</w:t>
      </w:r>
    </w:p>
    <w:p w:rsidR="004C073F" w:rsidRPr="00F70CB7" w:rsidRDefault="004C073F" w:rsidP="004C073F">
      <w:pPr>
        <w:pStyle w:val="a3"/>
        <w:ind w:firstLine="839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№</w:t>
      </w:r>
      <w:r w:rsidRPr="00F70CB7">
        <w:rPr>
          <w:spacing w:val="-2"/>
          <w:sz w:val="24"/>
          <w:szCs w:val="24"/>
        </w:rPr>
        <w:t xml:space="preserve"> </w:t>
      </w:r>
      <w:r w:rsidRPr="00F70CB7">
        <w:rPr>
          <w:sz w:val="24"/>
          <w:szCs w:val="24"/>
        </w:rPr>
        <w:t>273</w:t>
      </w:r>
      <w:r w:rsidRPr="00F70CB7">
        <w:rPr>
          <w:spacing w:val="-1"/>
          <w:sz w:val="24"/>
          <w:szCs w:val="24"/>
        </w:rPr>
        <w:t xml:space="preserve"> </w:t>
      </w:r>
      <w:r w:rsidRPr="00F70CB7">
        <w:rPr>
          <w:sz w:val="24"/>
          <w:szCs w:val="24"/>
        </w:rPr>
        <w:t>ФЗ;</w:t>
      </w:r>
    </w:p>
    <w:p w:rsidR="004C073F" w:rsidRPr="00F70CB7" w:rsidRDefault="004C073F" w:rsidP="004C073F">
      <w:pPr>
        <w:pStyle w:val="a3"/>
        <w:ind w:left="426" w:right="751" w:hanging="709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-Приказ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Министерства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образования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и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науки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Российской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Федерации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от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14</w:t>
      </w:r>
      <w:r w:rsidRPr="00F70CB7">
        <w:rPr>
          <w:spacing w:val="-67"/>
          <w:sz w:val="24"/>
          <w:szCs w:val="24"/>
        </w:rPr>
        <w:t xml:space="preserve"> </w:t>
      </w:r>
      <w:r w:rsidRPr="00F70CB7">
        <w:rPr>
          <w:sz w:val="24"/>
          <w:szCs w:val="24"/>
        </w:rPr>
        <w:t xml:space="preserve">июня 2013 г. № 462 «Об утверждении порядка проведения </w:t>
      </w:r>
      <w:proofErr w:type="spellStart"/>
      <w:r w:rsidRPr="00F70CB7">
        <w:rPr>
          <w:sz w:val="24"/>
          <w:szCs w:val="24"/>
        </w:rPr>
        <w:t>самообследования</w:t>
      </w:r>
      <w:proofErr w:type="spellEnd"/>
      <w:r w:rsidRPr="00F70CB7">
        <w:rPr>
          <w:spacing w:val="-67"/>
          <w:sz w:val="24"/>
          <w:szCs w:val="24"/>
        </w:rPr>
        <w:t xml:space="preserve"> </w:t>
      </w:r>
      <w:r w:rsidRPr="00F70CB7">
        <w:rPr>
          <w:sz w:val="24"/>
          <w:szCs w:val="24"/>
        </w:rPr>
        <w:t>образовательной организацией»;</w:t>
      </w:r>
    </w:p>
    <w:p w:rsidR="004C073F" w:rsidRPr="00F70CB7" w:rsidRDefault="004C073F" w:rsidP="004C073F">
      <w:pPr>
        <w:pStyle w:val="a3"/>
        <w:ind w:left="-142" w:right="758" w:firstLine="767"/>
        <w:jc w:val="both"/>
        <w:rPr>
          <w:sz w:val="24"/>
          <w:szCs w:val="24"/>
        </w:rPr>
      </w:pPr>
      <w:r w:rsidRPr="00F70CB7">
        <w:rPr>
          <w:sz w:val="24"/>
          <w:szCs w:val="24"/>
        </w:rPr>
        <w:t>-Постановление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Правительства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РФ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от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5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августа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2013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г.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N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662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«Об</w:t>
      </w:r>
      <w:r w:rsidRPr="00F70CB7">
        <w:rPr>
          <w:spacing w:val="1"/>
          <w:sz w:val="24"/>
          <w:szCs w:val="24"/>
        </w:rPr>
        <w:t xml:space="preserve"> </w:t>
      </w:r>
      <w:r w:rsidRPr="00F70CB7">
        <w:rPr>
          <w:sz w:val="24"/>
          <w:szCs w:val="24"/>
        </w:rPr>
        <w:t>осуществлении мониторинга</w:t>
      </w:r>
      <w:r w:rsidRPr="00F70CB7">
        <w:rPr>
          <w:spacing w:val="2"/>
          <w:sz w:val="24"/>
          <w:szCs w:val="24"/>
        </w:rPr>
        <w:t xml:space="preserve"> </w:t>
      </w:r>
      <w:r w:rsidRPr="00F70CB7">
        <w:rPr>
          <w:sz w:val="24"/>
          <w:szCs w:val="24"/>
        </w:rPr>
        <w:t>системы образования»;</w:t>
      </w:r>
    </w:p>
    <w:p w:rsidR="001A524D" w:rsidRDefault="00F41DB6" w:rsidP="004C073F">
      <w:pPr>
        <w:ind w:left="-284" w:right="86" w:firstLine="708"/>
      </w:pPr>
      <w:r>
        <w:t xml:space="preserve">Приказом Министерства образования и науки России от 17.10.2013 № 1155; «Об утверждении федерального государственного образовательного стандарта дошкольного образования» </w:t>
      </w:r>
      <w:r>
        <w:rPr>
          <w:sz w:val="22"/>
        </w:rPr>
        <w:t>с изменениями на 21 января 2019 года;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1A524D" w:rsidRDefault="00F41DB6">
      <w:pPr>
        <w:ind w:left="-15" w:right="86" w:firstLine="708"/>
      </w:pPr>
      <w:r>
        <w:t xml:space="preserve"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</w:p>
    <w:p w:rsidR="001A524D" w:rsidRDefault="00F41DB6" w:rsidP="004C073F">
      <w:pPr>
        <w:ind w:left="142" w:right="86" w:hanging="157"/>
      </w:pPr>
      <w:r>
        <w:t xml:space="preserve">      Постановлением Главного государственного санитарного врача Российской Федерации от 28 сентября 2020г. №28 «Об утверждении санитарных правил СП 2.4.1.3648-</w:t>
      </w:r>
      <w:proofErr w:type="gramStart"/>
      <w:r>
        <w:t>20  к</w:t>
      </w:r>
      <w:proofErr w:type="gramEnd"/>
      <w:r>
        <w:t xml:space="preserve"> организациям воспитания и обучения, отдыха и оздоровления детей и молодежи»; </w:t>
      </w:r>
    </w:p>
    <w:p w:rsidR="001A524D" w:rsidRDefault="00F41DB6">
      <w:pPr>
        <w:ind w:left="-15" w:right="86" w:firstLine="708"/>
      </w:pPr>
      <w:r>
        <w:t>Приказом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июня 2013г. №462 с изменениями на 14 декабря 2017 года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организацией»; </w:t>
      </w:r>
    </w:p>
    <w:p w:rsidR="001A524D" w:rsidRDefault="00F41DB6">
      <w:pPr>
        <w:ind w:left="-15" w:right="86" w:firstLine="708"/>
      </w:pPr>
      <w:r>
        <w:t xml:space="preserve">Приказом Министерства образования и науки РФ от 10 декабря 2013г. №1324 с изменениями на 15 февраля 2017 года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»; </w:t>
      </w:r>
    </w:p>
    <w:p w:rsidR="001A524D" w:rsidRDefault="00F41DB6">
      <w:pPr>
        <w:spacing w:after="33"/>
        <w:ind w:left="-15" w:right="86" w:firstLine="708"/>
      </w:pPr>
      <w:r>
        <w:t xml:space="preserve">Приказом Министерства образования и науки РФ от 05 декабря 2014г. №1547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F41DB6" w:rsidRPr="00F41DB6" w:rsidRDefault="00F41DB6" w:rsidP="00F41DB6">
      <w:pPr>
        <w:tabs>
          <w:tab w:val="left" w:pos="709"/>
        </w:tabs>
        <w:ind w:right="754"/>
        <w:rPr>
          <w:szCs w:val="24"/>
        </w:rPr>
      </w:pPr>
      <w:r>
        <w:t xml:space="preserve">     Уставом   </w:t>
      </w:r>
      <w:r w:rsidRPr="00F41DB6">
        <w:rPr>
          <w:szCs w:val="24"/>
        </w:rPr>
        <w:t>Муниципального</w:t>
      </w:r>
      <w:r w:rsidRPr="00F41DB6">
        <w:rPr>
          <w:spacing w:val="1"/>
          <w:szCs w:val="24"/>
        </w:rPr>
        <w:t xml:space="preserve"> </w:t>
      </w:r>
      <w:r w:rsidRPr="00F41DB6">
        <w:rPr>
          <w:szCs w:val="24"/>
        </w:rPr>
        <w:t>казенного</w:t>
      </w:r>
      <w:r w:rsidRPr="00F41DB6">
        <w:rPr>
          <w:spacing w:val="1"/>
          <w:szCs w:val="24"/>
        </w:rPr>
        <w:t xml:space="preserve"> </w:t>
      </w:r>
      <w:r w:rsidRPr="00F41DB6">
        <w:rPr>
          <w:szCs w:val="24"/>
        </w:rPr>
        <w:t>образовательного</w:t>
      </w:r>
      <w:r w:rsidRPr="00F41DB6">
        <w:rPr>
          <w:spacing w:val="1"/>
          <w:szCs w:val="24"/>
        </w:rPr>
        <w:t xml:space="preserve"> </w:t>
      </w:r>
      <w:r w:rsidRPr="00F41DB6">
        <w:rPr>
          <w:szCs w:val="24"/>
        </w:rPr>
        <w:t>учреждения</w:t>
      </w:r>
      <w:r w:rsidRPr="00F41DB6">
        <w:rPr>
          <w:spacing w:val="1"/>
          <w:szCs w:val="24"/>
        </w:rPr>
        <w:t xml:space="preserve"> </w:t>
      </w:r>
      <w:r w:rsidRPr="00F41DB6">
        <w:rPr>
          <w:szCs w:val="24"/>
        </w:rPr>
        <w:t>«Прокоп-</w:t>
      </w:r>
      <w:proofErr w:type="spellStart"/>
      <w:r w:rsidRPr="00F41DB6">
        <w:rPr>
          <w:szCs w:val="24"/>
        </w:rPr>
        <w:t>Салдинская</w:t>
      </w:r>
      <w:proofErr w:type="spellEnd"/>
      <w:r w:rsidRPr="00F41DB6">
        <w:rPr>
          <w:szCs w:val="24"/>
        </w:rPr>
        <w:t xml:space="preserve"> СОШ»</w:t>
      </w:r>
    </w:p>
    <w:p w:rsidR="001A524D" w:rsidRDefault="004C073F">
      <w:pPr>
        <w:tabs>
          <w:tab w:val="center" w:pos="2153"/>
        </w:tabs>
        <w:ind w:left="-15" w:right="0" w:firstLine="0"/>
        <w:jc w:val="left"/>
      </w:pPr>
      <w:r>
        <w:t xml:space="preserve"> </w:t>
      </w:r>
      <w:r w:rsidR="00F41DB6">
        <w:t xml:space="preserve">  </w:t>
      </w:r>
    </w:p>
    <w:p w:rsidR="001A524D" w:rsidRDefault="00F41DB6">
      <w:pPr>
        <w:ind w:left="-15" w:right="86" w:firstLine="708"/>
      </w:pPr>
      <w:r>
        <w:t xml:space="preserve">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1A524D" w:rsidRDefault="00F41DB6">
      <w:pPr>
        <w:numPr>
          <w:ilvl w:val="0"/>
          <w:numId w:val="1"/>
        </w:numPr>
        <w:spacing w:after="16" w:line="259" w:lineRule="auto"/>
        <w:ind w:right="86" w:firstLine="708"/>
      </w:pPr>
      <w:r>
        <w:t xml:space="preserve">Основными пользователями результатов </w:t>
      </w:r>
      <w:proofErr w:type="gramStart"/>
      <w:r>
        <w:t>ВСОКО  дошкольной</w:t>
      </w:r>
      <w:proofErr w:type="gramEnd"/>
      <w:r>
        <w:t xml:space="preserve"> группы ОО являются: </w:t>
      </w:r>
    </w:p>
    <w:p w:rsidR="001A524D" w:rsidRDefault="00F41DB6">
      <w:pPr>
        <w:ind w:left="-5" w:right="86"/>
      </w:pPr>
      <w:r>
        <w:t xml:space="preserve">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 </w:t>
      </w:r>
    </w:p>
    <w:p w:rsidR="001A524D" w:rsidRDefault="00F41DB6">
      <w:pPr>
        <w:numPr>
          <w:ilvl w:val="0"/>
          <w:numId w:val="1"/>
        </w:numPr>
        <w:ind w:right="86" w:firstLine="708"/>
      </w:pPr>
      <w:r>
        <w:lastRenderedPageBreak/>
        <w:t xml:space="preserve">  МКОУ «Прокоп-</w:t>
      </w:r>
      <w:proofErr w:type="spellStart"/>
      <w:r>
        <w:t>Салдинская</w:t>
      </w:r>
      <w:proofErr w:type="spellEnd"/>
      <w:r>
        <w:t xml:space="preserve"> СОШ»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:rsidR="001A524D" w:rsidRDefault="00F41DB6">
      <w:pPr>
        <w:numPr>
          <w:ilvl w:val="0"/>
          <w:numId w:val="1"/>
        </w:numPr>
        <w:ind w:right="86" w:firstLine="708"/>
      </w:pPr>
      <w:r>
        <w:t xml:space="preserve">Положение распространяется на деятельность всех работников дошкольной группы ОО, осуществляющих профессиональную деятельность в соответствии с трудовым договором, в том числе, на сотрудников, работающих по совместительству. </w:t>
      </w:r>
    </w:p>
    <w:p w:rsidR="001A524D" w:rsidRDefault="00F41DB6">
      <w:pPr>
        <w:ind w:left="718" w:right="86"/>
      </w:pPr>
      <w:r>
        <w:t xml:space="preserve">7.В настоящем Положении используются следующие термины: </w:t>
      </w:r>
    </w:p>
    <w:p w:rsidR="001A524D" w:rsidRDefault="00F41DB6">
      <w:pPr>
        <w:ind w:left="-5" w:right="86"/>
      </w:pPr>
      <w:r>
        <w:rPr>
          <w:i/>
        </w:rPr>
        <w:t>Качество образования</w:t>
      </w:r>
      <w: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1A524D" w:rsidRDefault="00F41DB6">
      <w:pPr>
        <w:ind w:left="-5" w:right="86"/>
      </w:pPr>
      <w:r>
        <w:rPr>
          <w:i/>
        </w:rPr>
        <w:t>Система оценки качества дошкольного образования</w:t>
      </w:r>
      <w: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 </w:t>
      </w:r>
    </w:p>
    <w:p w:rsidR="001A524D" w:rsidRDefault="00F41DB6">
      <w:pPr>
        <w:ind w:left="-5" w:right="86"/>
      </w:pPr>
      <w:r>
        <w:rPr>
          <w:i/>
        </w:rPr>
        <w:t>Качество условий</w:t>
      </w:r>
      <w: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1A524D" w:rsidRDefault="00F41DB6">
      <w:pPr>
        <w:ind w:left="-5" w:right="86"/>
      </w:pPr>
      <w:r>
        <w:rPr>
          <w:i/>
        </w:rPr>
        <w:t xml:space="preserve">Качество дошкольного образования </w:t>
      </w:r>
      <w:r>
        <w:t xml:space="preserve">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дошкольной группы, учителей начальной школы (учитывая муниципальную стратегию, гражданский заказ.) </w:t>
      </w:r>
    </w:p>
    <w:p w:rsidR="001A524D" w:rsidRDefault="00F41DB6">
      <w:pPr>
        <w:ind w:left="-5" w:right="86"/>
      </w:pPr>
      <w:proofErr w:type="gramStart"/>
      <w:r>
        <w:rPr>
          <w:i/>
        </w:rPr>
        <w:t>Контроль  образовательной</w:t>
      </w:r>
      <w:proofErr w:type="gramEnd"/>
      <w:r>
        <w:rPr>
          <w:i/>
        </w:rPr>
        <w:t xml:space="preserve"> деятельности</w:t>
      </w:r>
      <w:r>
        <w:t xml:space="preserve"> </w:t>
      </w:r>
      <w:r>
        <w:rPr>
          <w:i/>
        </w:rPr>
        <w:t>в рамках реализации Программы в дошкольной группы ОО</w:t>
      </w:r>
      <w: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дошкольной группе ОО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>
        <w:t>Минобрнауки</w:t>
      </w:r>
      <w:proofErr w:type="spellEnd"/>
      <w:r>
        <w:t xml:space="preserve"> РФ от 28 февраля 2014 г. № 08-249). </w:t>
      </w:r>
    </w:p>
    <w:p w:rsidR="001A524D" w:rsidRDefault="00F41DB6">
      <w:pPr>
        <w:ind w:left="-5" w:right="86"/>
      </w:pPr>
      <w:r>
        <w:rPr>
          <w:i/>
        </w:rPr>
        <w:t>Оценивание качества</w:t>
      </w:r>
      <w:r>
        <w:t xml:space="preserve"> — оценивание соответствия образовательной деятельности, реализуемой дошкольной группе ОО,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 </w:t>
      </w:r>
    </w:p>
    <w:p w:rsidR="001A524D" w:rsidRDefault="00F41DB6">
      <w:pPr>
        <w:ind w:left="-5" w:right="86"/>
      </w:pPr>
      <w:r>
        <w:rPr>
          <w:i/>
        </w:rPr>
        <w:t>Критерий</w:t>
      </w:r>
      <w:r>
        <w:t xml:space="preserve"> — признак, на основании которого производится оценка, классификация оцениваемого объекта. </w:t>
      </w:r>
    </w:p>
    <w:p w:rsidR="001A524D" w:rsidRDefault="00F41DB6">
      <w:pPr>
        <w:ind w:left="-5" w:right="86"/>
      </w:pPr>
      <w:r>
        <w:rPr>
          <w:i/>
        </w:rPr>
        <w:t>Мониторинг в системе образования</w:t>
      </w:r>
      <w: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 общественных требований к качеству образования, а также личностным ожиданиям участников образовательного процесса. </w:t>
      </w:r>
    </w:p>
    <w:p w:rsidR="001A524D" w:rsidRDefault="00F41DB6">
      <w:pPr>
        <w:ind w:left="-5" w:right="86"/>
      </w:pPr>
      <w:r>
        <w:rPr>
          <w:i/>
        </w:rPr>
        <w:t>Экспертиза —</w:t>
      </w:r>
      <w:r>
        <w:t xml:space="preserve"> всестороннее изучение и анализ состояния, условий и результатов образовательной деятельности. </w:t>
      </w:r>
    </w:p>
    <w:p w:rsidR="001A524D" w:rsidRDefault="00F41DB6">
      <w:pPr>
        <w:ind w:left="-5" w:right="86"/>
      </w:pPr>
      <w:r>
        <w:rPr>
          <w:i/>
        </w:rPr>
        <w:lastRenderedPageBreak/>
        <w:t>Измерение</w:t>
      </w:r>
      <w: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1A524D" w:rsidRDefault="00F41DB6">
      <w:pPr>
        <w:ind w:left="-5" w:right="86"/>
      </w:pPr>
      <w:r>
        <w:rPr>
          <w:i/>
        </w:rPr>
        <w:t xml:space="preserve">Государственный образовательный стандарт дошкольного </w:t>
      </w:r>
      <w: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 </w:t>
      </w:r>
      <w:r>
        <w:rPr>
          <w:b/>
        </w:rPr>
        <w:t xml:space="preserve">       </w:t>
      </w:r>
    </w:p>
    <w:p w:rsidR="001A524D" w:rsidRDefault="00F41DB6">
      <w:pPr>
        <w:ind w:left="-15" w:right="86" w:firstLine="708"/>
      </w:pPr>
      <w:r>
        <w:rPr>
          <w:b/>
        </w:rPr>
        <w:t xml:space="preserve"> </w:t>
      </w:r>
      <w:r>
        <w:t xml:space="preserve">8. </w:t>
      </w:r>
      <w:r>
        <w:rPr>
          <w:b/>
        </w:rPr>
        <w:t xml:space="preserve">  </w:t>
      </w:r>
      <w:r>
        <w:t xml:space="preserve">ВСОКО осуществляется на основе комплексного использования основных методологических подходов:  </w:t>
      </w:r>
    </w:p>
    <w:p w:rsidR="001A524D" w:rsidRDefault="00F41DB6">
      <w:pPr>
        <w:ind w:left="-15" w:right="86" w:firstLine="708"/>
      </w:pPr>
      <w:r>
        <w:t xml:space="preserve">Аксиологический подход к оценке предусматривает анализ ценностей, которые являются основанием в определении структуры и содержания системы оценки качества дошкольного образования. Степень признания </w:t>
      </w:r>
      <w:proofErr w:type="spellStart"/>
      <w:r>
        <w:t>самоценности</w:t>
      </w:r>
      <w:proofErr w:type="spellEnd"/>
      <w:r>
        <w:t xml:space="preserve"> личности ребенка, его права на развитие и на проявление индивидуальных способностей, создание условий для его творческой самореализации определяют оценочную шкалу данного подхода к качеству дошкольного образования в дошкольной группе МКОУ «Прокоп-</w:t>
      </w:r>
      <w:proofErr w:type="spellStart"/>
      <w:r>
        <w:t>Салдинская</w:t>
      </w:r>
      <w:proofErr w:type="spellEnd"/>
      <w:r>
        <w:t xml:space="preserve"> СОШ».  </w:t>
      </w:r>
    </w:p>
    <w:p w:rsidR="001A524D" w:rsidRDefault="00F41DB6">
      <w:pPr>
        <w:ind w:left="-15" w:right="86" w:firstLine="708"/>
      </w:pPr>
      <w:r>
        <w:t xml:space="preserve">Социокультурный подход в оценке качества образования </w:t>
      </w:r>
      <w:proofErr w:type="gramStart"/>
      <w:r>
        <w:t>в  дошкольной</w:t>
      </w:r>
      <w:proofErr w:type="gramEnd"/>
      <w:r>
        <w:t xml:space="preserve"> группе МКОУ «Прокоп-</w:t>
      </w:r>
      <w:proofErr w:type="spellStart"/>
      <w:r>
        <w:t>Салдинская</w:t>
      </w:r>
      <w:proofErr w:type="spellEnd"/>
      <w:r>
        <w:t xml:space="preserve"> СОШ» определяется характером взаимодействия детей со взрослыми, с другими детьми, с предметно-пространственным миром. Оценивается уровень самостоятельного поведения и его способность решать повседневные жизненные ситуации; социальная компетентность в общении с другими детьми и взрослыми.  </w:t>
      </w:r>
    </w:p>
    <w:p w:rsidR="001A524D" w:rsidRDefault="00F41DB6">
      <w:pPr>
        <w:spacing w:line="279" w:lineRule="auto"/>
        <w:ind w:left="-15" w:right="83" w:firstLine="708"/>
        <w:jc w:val="left"/>
      </w:pPr>
      <w:proofErr w:type="spellStart"/>
      <w:r>
        <w:t>Компетентностный</w:t>
      </w:r>
      <w:proofErr w:type="spellEnd"/>
      <w:r>
        <w:t xml:space="preserve"> подход.  При оценке качества образования в рамках данного подхода </w:t>
      </w:r>
      <w:r>
        <w:tab/>
        <w:t xml:space="preserve">осуществляется </w:t>
      </w:r>
      <w:r>
        <w:tab/>
        <w:t xml:space="preserve">выявление </w:t>
      </w:r>
      <w:r>
        <w:tab/>
        <w:t xml:space="preserve">степени </w:t>
      </w:r>
      <w:r>
        <w:tab/>
        <w:t xml:space="preserve">овладения </w:t>
      </w:r>
      <w:r>
        <w:tab/>
        <w:t xml:space="preserve">компетентностями </w:t>
      </w:r>
      <w:r>
        <w:tab/>
        <w:t xml:space="preserve">при непосредственном наблюдении за поведением детей, что дополняется суждениями об обстоятельствах, в которых проводились наблюдения.  </w:t>
      </w:r>
    </w:p>
    <w:p w:rsidR="001A524D" w:rsidRDefault="00F41DB6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A524D" w:rsidRDefault="00F41DB6">
      <w:pPr>
        <w:ind w:left="718" w:right="86"/>
      </w:pPr>
      <w:r>
        <w:t xml:space="preserve">9.Оценка качества образования осуществляется посредством: </w:t>
      </w:r>
    </w:p>
    <w:p w:rsidR="001A524D" w:rsidRDefault="00F41DB6">
      <w:pPr>
        <w:ind w:left="-5" w:right="86"/>
      </w:pPr>
      <w:r>
        <w:t xml:space="preserve">-системы контрольно-инспекционной деятельности; </w:t>
      </w:r>
    </w:p>
    <w:p w:rsidR="001A524D" w:rsidRDefault="00F41DB6">
      <w:pPr>
        <w:ind w:left="-5" w:right="86"/>
      </w:pPr>
      <w:r>
        <w:t xml:space="preserve">-общественной экспертизы качества образования; </w:t>
      </w:r>
    </w:p>
    <w:p w:rsidR="001A524D" w:rsidRDefault="00F41DB6">
      <w:pPr>
        <w:ind w:left="-5" w:right="86"/>
      </w:pPr>
      <w:r>
        <w:t xml:space="preserve">-лицензирования; </w:t>
      </w:r>
    </w:p>
    <w:p w:rsidR="001A524D" w:rsidRDefault="00F41DB6">
      <w:pPr>
        <w:ind w:left="-5" w:right="4815"/>
      </w:pPr>
      <w:r>
        <w:t xml:space="preserve">-государственной аккредитации; -мониторинга качества образования. </w:t>
      </w:r>
    </w:p>
    <w:p w:rsidR="001A524D" w:rsidRDefault="00F41DB6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A524D" w:rsidRDefault="00F41DB6">
      <w:pPr>
        <w:ind w:left="718" w:right="86"/>
      </w:pPr>
      <w:r>
        <w:t xml:space="preserve">10. В качестве </w:t>
      </w:r>
      <w:proofErr w:type="gramStart"/>
      <w:r>
        <w:t>источников  данных</w:t>
      </w:r>
      <w:proofErr w:type="gramEnd"/>
      <w:r>
        <w:t xml:space="preserve"> для ВСОКО используются: </w:t>
      </w:r>
    </w:p>
    <w:p w:rsidR="001A524D" w:rsidRDefault="00F41DB6">
      <w:pPr>
        <w:ind w:left="-5" w:right="86"/>
      </w:pPr>
      <w:r>
        <w:t xml:space="preserve">-образовательная статистика; </w:t>
      </w:r>
    </w:p>
    <w:p w:rsidR="001A524D" w:rsidRDefault="00F41DB6">
      <w:pPr>
        <w:ind w:left="-5" w:right="86"/>
      </w:pPr>
      <w:r>
        <w:t xml:space="preserve">-мониторинговые исследования; </w:t>
      </w:r>
    </w:p>
    <w:p w:rsidR="001A524D" w:rsidRDefault="00F41DB6">
      <w:pPr>
        <w:ind w:left="-5" w:right="86"/>
      </w:pPr>
      <w:r>
        <w:t xml:space="preserve">-социологические опросы; </w:t>
      </w:r>
    </w:p>
    <w:p w:rsidR="001A524D" w:rsidRDefault="00F41DB6">
      <w:pPr>
        <w:ind w:left="-5" w:right="86"/>
      </w:pPr>
      <w:r>
        <w:t xml:space="preserve">-отчеты работников детского сада; </w:t>
      </w:r>
    </w:p>
    <w:p w:rsidR="001A524D" w:rsidRDefault="00F41DB6">
      <w:pPr>
        <w:ind w:left="-5" w:right="763"/>
      </w:pPr>
      <w:r>
        <w:t xml:space="preserve">-посещение мероприятий, организуемых педагогами дошкольного учреждения; -отчет о результатах </w:t>
      </w:r>
      <w:proofErr w:type="spellStart"/>
      <w:r>
        <w:t>самообследования</w:t>
      </w:r>
      <w:proofErr w:type="spellEnd"/>
      <w:r>
        <w:t xml:space="preserve">   МКОУ «Прокоп-</w:t>
      </w:r>
      <w:proofErr w:type="spellStart"/>
      <w:r>
        <w:t>Салдинская</w:t>
      </w:r>
      <w:proofErr w:type="spellEnd"/>
      <w:r>
        <w:t xml:space="preserve"> СОШ»   </w:t>
      </w:r>
    </w:p>
    <w:p w:rsidR="001A524D" w:rsidRDefault="00F41DB6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1A524D" w:rsidRDefault="00F41DB6">
      <w:pPr>
        <w:ind w:left="-15" w:right="86" w:firstLine="708"/>
      </w:pPr>
      <w:r>
        <w:t xml:space="preserve">11.Проведение мониторинга ориентируется на основные аспекты качества образования: </w:t>
      </w:r>
    </w:p>
    <w:p w:rsidR="001A524D" w:rsidRDefault="00F41DB6">
      <w:pPr>
        <w:ind w:left="-5" w:right="86"/>
      </w:pPr>
      <w:r>
        <w:t xml:space="preserve">-качество процессов; </w:t>
      </w:r>
    </w:p>
    <w:p w:rsidR="001A524D" w:rsidRDefault="00F41DB6">
      <w:pPr>
        <w:ind w:left="-5" w:right="86"/>
      </w:pPr>
      <w:r>
        <w:t xml:space="preserve">-качество </w:t>
      </w:r>
      <w:proofErr w:type="gramStart"/>
      <w:r>
        <w:t>условий  (</w:t>
      </w:r>
      <w:proofErr w:type="gramEnd"/>
      <w:r>
        <w:t xml:space="preserve">программно-методических,  материально-технических, кадровых,  </w:t>
      </w:r>
    </w:p>
    <w:p w:rsidR="001A524D" w:rsidRDefault="00F41DB6">
      <w:pPr>
        <w:spacing w:after="208"/>
        <w:ind w:left="-5" w:right="2802"/>
      </w:pPr>
      <w:r>
        <w:t>-информационно-</w:t>
      </w:r>
      <w:proofErr w:type="gramStart"/>
      <w:r>
        <w:t>технических,  организационных</w:t>
      </w:r>
      <w:proofErr w:type="gramEnd"/>
      <w:r>
        <w:t xml:space="preserve"> и др.); -качество результата.</w:t>
      </w:r>
      <w:r>
        <w:rPr>
          <w:rFonts w:ascii="Calibri" w:eastAsia="Calibri" w:hAnsi="Calibri" w:cs="Calibri"/>
        </w:rPr>
        <w:t xml:space="preserve">  </w:t>
      </w:r>
    </w:p>
    <w:p w:rsidR="001A524D" w:rsidRDefault="00F41DB6">
      <w:pPr>
        <w:numPr>
          <w:ilvl w:val="0"/>
          <w:numId w:val="2"/>
        </w:numPr>
        <w:spacing w:after="203"/>
        <w:ind w:right="86" w:firstLine="708"/>
      </w:pPr>
      <w:r>
        <w:lastRenderedPageBreak/>
        <w:t>Направления мониторинга определяются, исходя из оцениваемого аспекта качества образования по результатам работы дошкольной группы МКОУ «Прокоп-</w:t>
      </w:r>
      <w:proofErr w:type="spellStart"/>
      <w:r>
        <w:t>Салдинская</w:t>
      </w:r>
      <w:proofErr w:type="spellEnd"/>
      <w:r>
        <w:t xml:space="preserve"> </w:t>
      </w:r>
      <w:proofErr w:type="gramStart"/>
      <w:r>
        <w:t>СОШ»  за</w:t>
      </w:r>
      <w:proofErr w:type="gramEnd"/>
      <w:r>
        <w:t xml:space="preserve"> предыдущий учебный год, в соответствии с проблемами и задачами на текущий год. </w:t>
      </w:r>
    </w:p>
    <w:p w:rsidR="001A524D" w:rsidRDefault="00F41DB6">
      <w:pPr>
        <w:numPr>
          <w:ilvl w:val="0"/>
          <w:numId w:val="2"/>
        </w:numPr>
        <w:spacing w:after="203"/>
        <w:ind w:right="86" w:firstLine="708"/>
      </w:pPr>
      <w:r>
        <w:t>На основании данного Положения     МКОУ «Прокоп-</w:t>
      </w:r>
      <w:proofErr w:type="spellStart"/>
      <w:r>
        <w:t>Салдинская</w:t>
      </w:r>
      <w:proofErr w:type="spellEnd"/>
      <w:r>
        <w:t xml:space="preserve"> СОШ» обеспечивает разработку, внедрение, проведение необходимых оценочных процедур, анализ, учет и дальнейшее использование полученных результатов.  </w:t>
      </w:r>
    </w:p>
    <w:p w:rsidR="001A524D" w:rsidRDefault="00F41DB6">
      <w:pPr>
        <w:spacing w:after="206"/>
        <w:ind w:left="-15" w:right="86" w:firstLine="708"/>
      </w:pPr>
      <w:r>
        <w:t xml:space="preserve">14.Экспертная рабочая группа для проведения ВСОКО создается на основании </w:t>
      </w:r>
      <w:proofErr w:type="gramStart"/>
      <w:r>
        <w:t>приказа  директора</w:t>
      </w:r>
      <w:proofErr w:type="gramEnd"/>
      <w:r>
        <w:t xml:space="preserve">   МКОУ «Прокоп-</w:t>
      </w:r>
      <w:proofErr w:type="spellStart"/>
      <w:r>
        <w:t>Салдинская</w:t>
      </w:r>
      <w:proofErr w:type="spellEnd"/>
      <w:r>
        <w:t xml:space="preserve"> СОШ» в количестве 3 человек. </w:t>
      </w:r>
    </w:p>
    <w:p w:rsidR="001A524D" w:rsidRDefault="00F41DB6">
      <w:pPr>
        <w:numPr>
          <w:ilvl w:val="0"/>
          <w:numId w:val="3"/>
        </w:numPr>
        <w:ind w:right="86" w:firstLine="708"/>
      </w:pPr>
      <w:r>
        <w:t xml:space="preserve">Комплексное применение охарактеризованных подходов делает проблему оценивания и измерения развития ребенка принципиально разрешимой и позволяет привлекать родителей (не специалистов) к </w:t>
      </w:r>
      <w:proofErr w:type="gramStart"/>
      <w:r>
        <w:t>ВСОКО  дошкольной</w:t>
      </w:r>
      <w:proofErr w:type="gramEnd"/>
      <w:r>
        <w:t xml:space="preserve"> группы МКОУ «Прокоп-</w:t>
      </w:r>
      <w:proofErr w:type="spellStart"/>
      <w:r>
        <w:t>Салдинская</w:t>
      </w:r>
      <w:proofErr w:type="spellEnd"/>
      <w:r>
        <w:t xml:space="preserve"> СОШ» как независимых субъектов оценки.  </w:t>
      </w:r>
    </w:p>
    <w:p w:rsidR="001A524D" w:rsidRDefault="00F41DB6">
      <w:pPr>
        <w:numPr>
          <w:ilvl w:val="0"/>
          <w:numId w:val="3"/>
        </w:numPr>
        <w:ind w:right="86" w:firstLine="708"/>
      </w:pPr>
      <w:r>
        <w:t xml:space="preserve">Настоящее Положение устанавливает единые требования при проведении </w:t>
      </w:r>
      <w:proofErr w:type="gramStart"/>
      <w:r>
        <w:t>ВСОКО  в</w:t>
      </w:r>
      <w:proofErr w:type="gramEnd"/>
      <w:r>
        <w:t xml:space="preserve">  дошкольной группе МКОУ «Прокоп-</w:t>
      </w:r>
      <w:proofErr w:type="spellStart"/>
      <w:r>
        <w:t>Салдинская</w:t>
      </w:r>
      <w:proofErr w:type="spellEnd"/>
      <w:r>
        <w:t xml:space="preserve"> СОШ» </w:t>
      </w:r>
    </w:p>
    <w:p w:rsidR="001A524D" w:rsidRDefault="00F41DB6">
      <w:pPr>
        <w:pStyle w:val="1"/>
        <w:ind w:left="292" w:hanging="307"/>
      </w:pPr>
      <w:r>
        <w:t xml:space="preserve">Основные цели, задачи, функции и принципы ВСОКО </w:t>
      </w:r>
    </w:p>
    <w:p w:rsidR="001A524D" w:rsidRDefault="00F41DB6">
      <w:pPr>
        <w:spacing w:after="102"/>
        <w:ind w:left="718" w:right="86"/>
      </w:pPr>
      <w:r>
        <w:t xml:space="preserve">17. Цель ВСОКО: </w:t>
      </w:r>
    </w:p>
    <w:p w:rsidR="001A524D" w:rsidRDefault="00F41DB6">
      <w:pPr>
        <w:spacing w:after="16" w:line="259" w:lineRule="auto"/>
        <w:ind w:right="85"/>
        <w:jc w:val="right"/>
      </w:pPr>
      <w:r>
        <w:t xml:space="preserve">установление соответствия качества дошкольного образования федеральному </w:t>
      </w:r>
    </w:p>
    <w:p w:rsidR="001A524D" w:rsidRDefault="00F41DB6">
      <w:pPr>
        <w:ind w:left="-5" w:right="86"/>
      </w:pPr>
      <w:r>
        <w:t xml:space="preserve">государственному образовательному стандарту дошкольного образования. </w:t>
      </w:r>
    </w:p>
    <w:p w:rsidR="001A524D" w:rsidRDefault="00F41DB6">
      <w:pPr>
        <w:spacing w:after="105"/>
        <w:ind w:left="718" w:right="86"/>
      </w:pPr>
      <w:r>
        <w:t xml:space="preserve">18.Задачи ВСОКО: </w:t>
      </w:r>
    </w:p>
    <w:p w:rsidR="001A524D" w:rsidRDefault="00F41DB6">
      <w:pPr>
        <w:ind w:left="-15" w:right="86" w:firstLine="708"/>
      </w:pPr>
      <w:r>
        <w:t xml:space="preserve">определение объекта системы оценки качества, установление системы показателей (индикаторов), характеризующих состояние и динамику развития качества образования; установление порядка и форм проведения </w:t>
      </w:r>
      <w:proofErr w:type="gramStart"/>
      <w:r>
        <w:t>оценки;  подбор</w:t>
      </w:r>
      <w:proofErr w:type="gramEnd"/>
      <w:r>
        <w:t xml:space="preserve">, адаптация, разработка, систематизация нормативных материалов, методик </w:t>
      </w:r>
    </w:p>
    <w:p w:rsidR="001A524D" w:rsidRDefault="00F41DB6">
      <w:pPr>
        <w:spacing w:after="36"/>
        <w:ind w:left="-5" w:right="86"/>
      </w:pPr>
      <w:r>
        <w:t xml:space="preserve">диагностики;  </w:t>
      </w:r>
    </w:p>
    <w:p w:rsidR="001A524D" w:rsidRDefault="00F41DB6">
      <w:pPr>
        <w:tabs>
          <w:tab w:val="center" w:pos="1516"/>
          <w:tab w:val="center" w:pos="3297"/>
          <w:tab w:val="center" w:pos="4859"/>
          <w:tab w:val="center" w:pos="5847"/>
          <w:tab w:val="center" w:pos="6893"/>
          <w:tab w:val="center" w:pos="7900"/>
          <w:tab w:val="right" w:pos="964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систематизация </w:t>
      </w:r>
      <w:r>
        <w:tab/>
        <w:t xml:space="preserve">информации, </w:t>
      </w:r>
      <w:r>
        <w:tab/>
        <w:t xml:space="preserve">повышение </w:t>
      </w:r>
      <w:r>
        <w:tab/>
        <w:t xml:space="preserve">её </w:t>
      </w:r>
      <w:r>
        <w:tab/>
        <w:t xml:space="preserve">доступности </w:t>
      </w:r>
      <w:r>
        <w:tab/>
        <w:t xml:space="preserve">и </w:t>
      </w:r>
      <w:r>
        <w:tab/>
        <w:t xml:space="preserve">обеспечение </w:t>
      </w:r>
    </w:p>
    <w:p w:rsidR="001A524D" w:rsidRDefault="00F41DB6">
      <w:pPr>
        <w:spacing w:line="279" w:lineRule="auto"/>
        <w:ind w:left="-5" w:right="83"/>
        <w:jc w:val="left"/>
      </w:pPr>
      <w:r>
        <w:t xml:space="preserve">достоверности; координация деятельности всех субъектов ВСОКО; совершенствование технологий информационно-аналитической деятельности; своевременное выявление изменений в сфере образовании и вызвавших их факторов; принятие </w:t>
      </w:r>
      <w:r>
        <w:tab/>
        <w:t xml:space="preserve">обоснованных </w:t>
      </w:r>
      <w:r>
        <w:tab/>
        <w:t xml:space="preserve">управленческих </w:t>
      </w:r>
      <w:r>
        <w:tab/>
        <w:t xml:space="preserve">решений </w:t>
      </w:r>
      <w:r>
        <w:tab/>
        <w:t xml:space="preserve">по </w:t>
      </w:r>
      <w:r>
        <w:tab/>
        <w:t xml:space="preserve">достижению </w:t>
      </w:r>
      <w:r>
        <w:tab/>
        <w:t xml:space="preserve">качественного </w:t>
      </w:r>
      <w:proofErr w:type="gramStart"/>
      <w:r>
        <w:t>образования;  привлечение</w:t>
      </w:r>
      <w:proofErr w:type="gramEnd"/>
      <w:r>
        <w:t xml:space="preserve"> общественности к ВСОКО.  </w:t>
      </w:r>
    </w:p>
    <w:p w:rsidR="001A524D" w:rsidRDefault="00F41DB6">
      <w:pPr>
        <w:numPr>
          <w:ilvl w:val="0"/>
          <w:numId w:val="4"/>
        </w:numPr>
        <w:spacing w:after="105"/>
        <w:ind w:right="86" w:hanging="420"/>
      </w:pPr>
      <w:r>
        <w:t xml:space="preserve">Функции ВСОКО: </w:t>
      </w:r>
    </w:p>
    <w:p w:rsidR="001A524D" w:rsidRDefault="00F41DB6">
      <w:pPr>
        <w:ind w:left="718" w:right="86"/>
      </w:pPr>
      <w:r>
        <w:t xml:space="preserve">получение сравнительных данных, выявление динамики и факторов влияния на </w:t>
      </w:r>
    </w:p>
    <w:p w:rsidR="001A524D" w:rsidRDefault="00F41DB6">
      <w:pPr>
        <w:ind w:left="693" w:right="86" w:hanging="708"/>
      </w:pPr>
      <w:r>
        <w:t xml:space="preserve">динамику качества образования; определение и упорядочивание информации о состоянии и динамике качества </w:t>
      </w:r>
    </w:p>
    <w:p w:rsidR="001A524D" w:rsidRDefault="00F41DB6">
      <w:pPr>
        <w:spacing w:after="31"/>
        <w:ind w:left="693" w:right="86" w:hanging="708"/>
      </w:pPr>
      <w:r>
        <w:t xml:space="preserve">образования в базе данных; координация </w:t>
      </w:r>
      <w:r>
        <w:tab/>
        <w:t xml:space="preserve">деятельности </w:t>
      </w:r>
      <w:r>
        <w:tab/>
        <w:t xml:space="preserve">организационных </w:t>
      </w:r>
      <w:r>
        <w:tab/>
        <w:t xml:space="preserve">структур, </w:t>
      </w:r>
      <w:r>
        <w:tab/>
        <w:t xml:space="preserve">задействованных </w:t>
      </w:r>
      <w:r>
        <w:tab/>
        <w:t xml:space="preserve">в </w:t>
      </w:r>
    </w:p>
    <w:p w:rsidR="001A524D" w:rsidRDefault="00F41DB6">
      <w:pPr>
        <w:spacing w:after="205"/>
        <w:ind w:left="-5" w:right="86"/>
      </w:pPr>
      <w:r>
        <w:t xml:space="preserve">процедурах мониторинга качества образования. </w:t>
      </w:r>
    </w:p>
    <w:p w:rsidR="001A524D" w:rsidRDefault="00F41DB6" w:rsidP="00066431">
      <w:pPr>
        <w:numPr>
          <w:ilvl w:val="0"/>
          <w:numId w:val="4"/>
        </w:numPr>
        <w:spacing w:after="206"/>
        <w:ind w:left="-15" w:right="86" w:firstLine="708"/>
      </w:pPr>
      <w:r>
        <w:t xml:space="preserve">Источники данных для оценки качества образования: образовательная </w:t>
      </w:r>
      <w:proofErr w:type="gramStart"/>
      <w:r>
        <w:t>статистика;  социологические</w:t>
      </w:r>
      <w:proofErr w:type="gramEnd"/>
      <w:r>
        <w:t xml:space="preserve"> опросы;  мониторинговые исследования по различным аспектам образовательного процесса;  отчеты педагогов и воспитателей дошкольного учреждения;  практическая деятельность педагогических работников, посещение организованной учебной деятельности, другие мероприятия с детьми, родителями, режимные моменты, документация.  </w:t>
      </w:r>
    </w:p>
    <w:p w:rsidR="001A524D" w:rsidRDefault="00F41DB6">
      <w:pPr>
        <w:spacing w:after="102"/>
        <w:ind w:left="718" w:right="86"/>
      </w:pPr>
      <w:r>
        <w:t xml:space="preserve">21.Основные принципы ВСОКО в </w:t>
      </w:r>
      <w:r>
        <w:rPr>
          <w:b/>
        </w:rPr>
        <w:t xml:space="preserve"> </w:t>
      </w:r>
      <w:r>
        <w:t xml:space="preserve"> дошкольной группе МКОУ «Прокоп-</w:t>
      </w:r>
      <w:proofErr w:type="spellStart"/>
      <w:r>
        <w:t>Салдинская</w:t>
      </w:r>
      <w:proofErr w:type="spellEnd"/>
      <w:r>
        <w:t xml:space="preserve"> СОШ» </w:t>
      </w:r>
    </w:p>
    <w:p w:rsidR="001A524D" w:rsidRDefault="00F41DB6">
      <w:pPr>
        <w:ind w:left="718" w:right="86"/>
      </w:pPr>
      <w:r>
        <w:lastRenderedPageBreak/>
        <w:t xml:space="preserve">принцип приоритетности управления - нацеленность результатов ВСОКО на </w:t>
      </w:r>
    </w:p>
    <w:p w:rsidR="001A524D" w:rsidRDefault="00F41DB6">
      <w:pPr>
        <w:ind w:left="693" w:right="86" w:hanging="708"/>
      </w:pPr>
      <w:r>
        <w:t xml:space="preserve">принятие управленческого решения; принцип объективности, достоверности, полноты и системности информации о </w:t>
      </w:r>
    </w:p>
    <w:p w:rsidR="001A524D" w:rsidRDefault="00F41DB6">
      <w:pPr>
        <w:spacing w:line="279" w:lineRule="auto"/>
        <w:ind w:left="-5" w:right="83"/>
        <w:jc w:val="left"/>
      </w:pPr>
      <w:r>
        <w:t xml:space="preserve">качестве образования;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принцип доступности информации о состоянии и качестве образования для </w:t>
      </w:r>
    </w:p>
    <w:p w:rsidR="001A524D" w:rsidRDefault="00F41DB6">
      <w:pPr>
        <w:ind w:left="-5" w:right="86"/>
      </w:pPr>
      <w:r>
        <w:t xml:space="preserve">различных </w:t>
      </w:r>
      <w:proofErr w:type="gramStart"/>
      <w:r>
        <w:t>групп  потребителей</w:t>
      </w:r>
      <w:proofErr w:type="gramEnd"/>
      <w:r>
        <w:t xml:space="preserve">; принцип рефлективности, реализуемый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1A524D" w:rsidRDefault="00F41DB6">
      <w:pPr>
        <w:ind w:left="-15" w:right="86" w:firstLine="708"/>
      </w:pPr>
      <w: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принцип </w:t>
      </w:r>
      <w:proofErr w:type="spellStart"/>
      <w:r>
        <w:t>инструментальности</w:t>
      </w:r>
      <w:proofErr w:type="spellEnd"/>
      <w:r>
        <w:t xml:space="preserve"> и технологичности  используемых  показателей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принцип взаимного дополнения оценочных процедур, установление между ними </w:t>
      </w:r>
    </w:p>
    <w:p w:rsidR="001A524D" w:rsidRDefault="00F41DB6">
      <w:pPr>
        <w:ind w:left="693" w:right="86" w:hanging="708"/>
      </w:pPr>
      <w:r>
        <w:t xml:space="preserve">взаимосвязей и взаимозависимостей; принцип соблюдения морально-этических норм при проведении процедур оценки </w:t>
      </w:r>
    </w:p>
    <w:p w:rsidR="001A524D" w:rsidRDefault="00F41DB6">
      <w:pPr>
        <w:ind w:left="-5" w:right="86"/>
      </w:pPr>
      <w:r>
        <w:t xml:space="preserve">качества образования в дошкольном учреждении. </w:t>
      </w:r>
    </w:p>
    <w:p w:rsidR="001A524D" w:rsidRDefault="00F41DB6">
      <w:pPr>
        <w:pStyle w:val="1"/>
        <w:numPr>
          <w:ilvl w:val="0"/>
          <w:numId w:val="0"/>
        </w:numPr>
        <w:ind w:left="577"/>
      </w:pPr>
      <w:proofErr w:type="spellStart"/>
      <w:r>
        <w:t>Ш.Организация</w:t>
      </w:r>
      <w:proofErr w:type="spellEnd"/>
      <w:r>
        <w:t xml:space="preserve"> системы оценки качества образования </w:t>
      </w:r>
    </w:p>
    <w:p w:rsidR="001A524D" w:rsidRDefault="00F41DB6">
      <w:pPr>
        <w:numPr>
          <w:ilvl w:val="0"/>
          <w:numId w:val="5"/>
        </w:numPr>
        <w:ind w:right="86" w:firstLine="708"/>
      </w:pPr>
      <w:r>
        <w:t>Организационной основой осуществления процедуры ВСОКО является программа, где определяются форма, направления, сроки, порядок проведения ВСОКО и ответственные исполнители. Для проведения ВСОКО назначаются ответственные лица, состав которых утверждается приказом директора   МКОУ «Прокоп-</w:t>
      </w:r>
      <w:proofErr w:type="spellStart"/>
      <w:r>
        <w:t>Салдинская</w:t>
      </w:r>
      <w:proofErr w:type="spellEnd"/>
      <w:r>
        <w:t xml:space="preserve"> СОШ»  </w:t>
      </w:r>
    </w:p>
    <w:p w:rsidR="001A524D" w:rsidRDefault="00F41DB6">
      <w:pPr>
        <w:numPr>
          <w:ilvl w:val="0"/>
          <w:numId w:val="5"/>
        </w:numPr>
        <w:ind w:right="86" w:firstLine="708"/>
      </w:pPr>
      <w:r>
        <w:t xml:space="preserve">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 </w:t>
      </w:r>
    </w:p>
    <w:p w:rsidR="001A524D" w:rsidRDefault="00F41DB6">
      <w:pPr>
        <w:numPr>
          <w:ilvl w:val="0"/>
          <w:numId w:val="5"/>
        </w:numPr>
        <w:ind w:right="86" w:firstLine="708"/>
      </w:pPr>
      <w:r>
        <w:t xml:space="preserve">Мероприятия по реализации целей и задач ВСОКО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1A524D" w:rsidRDefault="00F41DB6">
      <w:pPr>
        <w:numPr>
          <w:ilvl w:val="0"/>
          <w:numId w:val="5"/>
        </w:numPr>
        <w:spacing w:after="16" w:line="259" w:lineRule="auto"/>
        <w:ind w:right="86" w:firstLine="708"/>
      </w:pPr>
      <w:r>
        <w:t xml:space="preserve">Реализация ВСОКО предполагает последовательность следующих действий: </w:t>
      </w:r>
    </w:p>
    <w:p w:rsidR="001A524D" w:rsidRDefault="00F41DB6">
      <w:pPr>
        <w:ind w:left="-5" w:right="86"/>
      </w:pPr>
      <w:r>
        <w:t xml:space="preserve">-определение и обоснование объекта оценивания;  </w:t>
      </w:r>
    </w:p>
    <w:p w:rsidR="001A524D" w:rsidRDefault="00F41DB6">
      <w:pPr>
        <w:ind w:left="-5" w:right="86"/>
      </w:pPr>
      <w:r>
        <w:t xml:space="preserve">-сбор данных;  </w:t>
      </w:r>
    </w:p>
    <w:p w:rsidR="001A524D" w:rsidRDefault="00F41DB6">
      <w:pPr>
        <w:ind w:left="-5" w:right="86"/>
      </w:pPr>
      <w:r>
        <w:t xml:space="preserve">-структурирование баз данных, обеспечивающих хранение и оперативное использование информации;  </w:t>
      </w:r>
    </w:p>
    <w:p w:rsidR="001A524D" w:rsidRDefault="00F41DB6">
      <w:pPr>
        <w:ind w:left="-5" w:right="86"/>
      </w:pPr>
      <w:r>
        <w:t xml:space="preserve">-обработка полученных данных;  </w:t>
      </w:r>
    </w:p>
    <w:p w:rsidR="001A524D" w:rsidRDefault="00F41DB6">
      <w:pPr>
        <w:ind w:left="-5" w:right="86"/>
      </w:pPr>
      <w:r>
        <w:t xml:space="preserve">-анализ и интерпретация полученных данных;  </w:t>
      </w:r>
    </w:p>
    <w:p w:rsidR="001A524D" w:rsidRDefault="00F41DB6">
      <w:pPr>
        <w:ind w:left="-5" w:right="86"/>
      </w:pPr>
      <w:r>
        <w:t xml:space="preserve">-подготовка документов по итогам анализа полученных данных;  </w:t>
      </w:r>
    </w:p>
    <w:p w:rsidR="001A524D" w:rsidRDefault="00F41DB6">
      <w:pPr>
        <w:ind w:left="-5" w:right="86"/>
      </w:pPr>
      <w:r>
        <w:t xml:space="preserve">-распространение результатов ВСОКО среди потребителей образовательной услуги. </w:t>
      </w:r>
    </w:p>
    <w:p w:rsidR="001A524D" w:rsidRDefault="00F41DB6">
      <w:pPr>
        <w:numPr>
          <w:ilvl w:val="0"/>
          <w:numId w:val="5"/>
        </w:numPr>
        <w:ind w:right="86" w:firstLine="708"/>
      </w:pPr>
      <w:r>
        <w:t xml:space="preserve">Методы ВСОКО:  </w:t>
      </w:r>
    </w:p>
    <w:p w:rsidR="001A524D" w:rsidRDefault="00F41DB6">
      <w:pPr>
        <w:ind w:left="-5" w:right="86"/>
      </w:pPr>
      <w:r>
        <w:t>-изучение представленных материалов самоанализа, нормативной правовой документации дошкольной группе МКОУ «Прокоп-</w:t>
      </w:r>
      <w:proofErr w:type="spellStart"/>
      <w:r>
        <w:t>Салдинская</w:t>
      </w:r>
      <w:proofErr w:type="spellEnd"/>
      <w:r>
        <w:t xml:space="preserve"> СОШ»   </w:t>
      </w:r>
    </w:p>
    <w:p w:rsidR="001A524D" w:rsidRDefault="00F41DB6">
      <w:pPr>
        <w:ind w:left="-5" w:right="86"/>
      </w:pPr>
      <w:r>
        <w:lastRenderedPageBreak/>
        <w:t xml:space="preserve">-анализ программного, учебно-методического и кадрового обеспечения заявленной направленности образовательной </w:t>
      </w:r>
      <w:proofErr w:type="gramStart"/>
      <w:r>
        <w:t>программы  дошкольной</w:t>
      </w:r>
      <w:proofErr w:type="gramEnd"/>
      <w:r>
        <w:t xml:space="preserve"> группы МКОУ «Прокоп-</w:t>
      </w:r>
      <w:proofErr w:type="spellStart"/>
      <w:r>
        <w:t>Салдинская</w:t>
      </w:r>
      <w:proofErr w:type="spellEnd"/>
      <w:r>
        <w:t xml:space="preserve"> СОШ»;  </w:t>
      </w:r>
    </w:p>
    <w:p w:rsidR="001A524D" w:rsidRDefault="00F41DB6">
      <w:pPr>
        <w:ind w:left="-5" w:right="86"/>
      </w:pPr>
      <w:r>
        <w:t>-наблюдение; исследование развивающей предметно-</w:t>
      </w:r>
      <w:proofErr w:type="gramStart"/>
      <w:r>
        <w:t>пространственной  среды</w:t>
      </w:r>
      <w:proofErr w:type="gramEnd"/>
      <w:r>
        <w:t xml:space="preserve">, а также условий, обеспечивающих максимальное удовлетворение запросов родителей (законных представителей) воспитанников;  </w:t>
      </w:r>
    </w:p>
    <w:p w:rsidR="001A524D" w:rsidRDefault="00F41DB6">
      <w:pPr>
        <w:ind w:left="-5" w:right="86"/>
      </w:pPr>
      <w:r>
        <w:t xml:space="preserve">-анализ планирования, результатов диагностики.  </w:t>
      </w:r>
    </w:p>
    <w:p w:rsidR="001A524D" w:rsidRDefault="00F41DB6">
      <w:pPr>
        <w:numPr>
          <w:ilvl w:val="0"/>
          <w:numId w:val="5"/>
        </w:numPr>
        <w:spacing w:after="100"/>
        <w:ind w:right="86" w:firstLine="708"/>
      </w:pPr>
      <w:r>
        <w:t xml:space="preserve">Содержание процедуры ВСОКО: </w:t>
      </w:r>
    </w:p>
    <w:p w:rsidR="001A524D" w:rsidRDefault="00F41DB6" w:rsidP="001A0C2D">
      <w:pPr>
        <w:ind w:left="-15" w:right="2376" w:firstLine="720"/>
      </w:pPr>
      <w:r>
        <w:t xml:space="preserve">Мониторинг программно-методических условий: -соответствие ООП и АООП требованиям ФГОС ДО.  </w:t>
      </w:r>
    </w:p>
    <w:p w:rsidR="001A524D" w:rsidRDefault="00F41DB6" w:rsidP="001A0C2D">
      <w:pPr>
        <w:ind w:left="718" w:right="86"/>
      </w:pPr>
      <w:r>
        <w:t xml:space="preserve">Мониторинг психолого-педагогических условий:  </w:t>
      </w:r>
    </w:p>
    <w:p w:rsidR="001A524D" w:rsidRDefault="00F41DB6">
      <w:pPr>
        <w:ind w:left="-5" w:right="86"/>
      </w:pPr>
      <w:r>
        <w:t xml:space="preserve">-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 </w:t>
      </w:r>
    </w:p>
    <w:p w:rsidR="001A524D" w:rsidRDefault="00F41DB6">
      <w:pPr>
        <w:ind w:left="-5" w:right="86"/>
      </w:pPr>
      <w:r>
        <w:t xml:space="preserve">-наличие условий для медицинского сопровождения воспитанников в целях охраны и укрепления их здоровья, коррекции, имеющихся проблем со здоровьем;  </w:t>
      </w:r>
    </w:p>
    <w:p w:rsidR="001A524D" w:rsidRDefault="00F41DB6">
      <w:pPr>
        <w:ind w:left="-5" w:right="86"/>
      </w:pPr>
      <w:r>
        <w:t xml:space="preserve">-наличие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 </w:t>
      </w:r>
    </w:p>
    <w:p w:rsidR="001A524D" w:rsidRDefault="00F41DB6">
      <w:pPr>
        <w:ind w:left="-5" w:right="86"/>
      </w:pPr>
      <w:r>
        <w:t>-наличие организационно-методического сопровождения процесса реализации ООП/АООП, в том числе, в плане взаимодействия с социумом.</w:t>
      </w:r>
      <w:r>
        <w:rPr>
          <w:rFonts w:ascii="Calibri" w:eastAsia="Calibri" w:hAnsi="Calibri" w:cs="Calibri"/>
          <w:sz w:val="22"/>
        </w:rPr>
        <w:t xml:space="preserve">  </w:t>
      </w:r>
    </w:p>
    <w:p w:rsidR="001A524D" w:rsidRDefault="00F41DB6">
      <w:pPr>
        <w:ind w:left="-5" w:right="86"/>
      </w:pPr>
      <w:r>
        <w:t xml:space="preserve">-оценка возможности предоставления информации о ООП/АООП семьям воспитанников и всем заинтересованным лицам, вовлечённым в образовательный процесс, а также широкой общественности;  </w:t>
      </w:r>
    </w:p>
    <w:p w:rsidR="001A524D" w:rsidRDefault="00F41DB6">
      <w:pPr>
        <w:spacing w:after="33"/>
        <w:ind w:left="-5" w:right="86"/>
      </w:pPr>
      <w:r>
        <w:t>-оценка эффективности оздоровительной работы (</w:t>
      </w:r>
      <w:proofErr w:type="spellStart"/>
      <w:r>
        <w:t>здоровьесберегающие</w:t>
      </w:r>
      <w:proofErr w:type="spellEnd"/>
      <w:r>
        <w:t xml:space="preserve"> мероприятия, режим дня и т.п.).  </w:t>
      </w:r>
    </w:p>
    <w:p w:rsidR="001A524D" w:rsidRDefault="00F41DB6">
      <w:pPr>
        <w:tabs>
          <w:tab w:val="center" w:pos="2641"/>
        </w:tabs>
        <w:ind w:left="-15" w:right="0" w:firstLine="0"/>
        <w:jc w:val="left"/>
      </w:pPr>
      <w:r>
        <w:t xml:space="preserve"> </w:t>
      </w:r>
      <w:r>
        <w:tab/>
        <w:t>Мониторинг кадровых условий:</w:t>
      </w:r>
      <w:r>
        <w:rPr>
          <w:i/>
        </w:rPr>
        <w:t xml:space="preserve"> </w:t>
      </w:r>
      <w:r>
        <w:rPr>
          <w:b/>
          <w:i/>
        </w:rPr>
        <w:t xml:space="preserve"> </w:t>
      </w:r>
    </w:p>
    <w:p w:rsidR="001A524D" w:rsidRDefault="00F41DB6">
      <w:pPr>
        <w:ind w:left="-5" w:right="86"/>
      </w:pPr>
      <w:r>
        <w:t xml:space="preserve">-укомплектованность кадрами;  </w:t>
      </w:r>
    </w:p>
    <w:p w:rsidR="001A524D" w:rsidRDefault="00F41DB6">
      <w:pPr>
        <w:ind w:left="-5" w:right="86"/>
      </w:pPr>
      <w:r>
        <w:t xml:space="preserve">-образовательный ценз педагогов;  </w:t>
      </w:r>
    </w:p>
    <w:p w:rsidR="001A524D" w:rsidRDefault="00F41DB6">
      <w:pPr>
        <w:ind w:left="-5" w:right="86"/>
      </w:pPr>
      <w:r>
        <w:t xml:space="preserve">-соответствие профессиональным компетенциям;  </w:t>
      </w:r>
    </w:p>
    <w:p w:rsidR="001A524D" w:rsidRDefault="00F41DB6">
      <w:pPr>
        <w:ind w:left="-5" w:right="86"/>
      </w:pPr>
      <w:r>
        <w:t xml:space="preserve">-уровень квалификации (динамика роста числа работников, прошедших аттестацию);  </w:t>
      </w:r>
    </w:p>
    <w:p w:rsidR="001A524D" w:rsidRDefault="00F41DB6">
      <w:pPr>
        <w:ind w:left="-5" w:right="86"/>
      </w:pPr>
      <w:r>
        <w:t xml:space="preserve">-динамика роста </w:t>
      </w:r>
      <w:proofErr w:type="spellStart"/>
      <w:r>
        <w:t>категорийности</w:t>
      </w:r>
      <w:proofErr w:type="spellEnd"/>
      <w:r>
        <w:t xml:space="preserve">;  </w:t>
      </w:r>
    </w:p>
    <w:p w:rsidR="001A524D" w:rsidRDefault="00F41DB6">
      <w:pPr>
        <w:ind w:left="-5" w:right="591"/>
      </w:pPr>
      <w:r>
        <w:t>-результативность квалификации (профессиональные достижения педагогов</w:t>
      </w:r>
      <w:proofErr w:type="gramStart"/>
      <w:r>
        <w:t>);  -</w:t>
      </w:r>
      <w:proofErr w:type="gramEnd"/>
      <w:r>
        <w:t xml:space="preserve">наличие кадровой стратегии.  </w:t>
      </w:r>
    </w:p>
    <w:p w:rsidR="001A524D" w:rsidRDefault="00F41DB6">
      <w:pPr>
        <w:spacing w:after="215"/>
        <w:ind w:left="718" w:right="86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  <w:r>
        <w:t xml:space="preserve">Мониторинг материально-технических условий:  </w:t>
      </w:r>
    </w:p>
    <w:p w:rsidR="001A524D" w:rsidRDefault="00F41DB6">
      <w:pPr>
        <w:ind w:left="-5" w:right="86"/>
      </w:pPr>
      <w:r>
        <w:t xml:space="preserve">-оснащенность групповых помещений, кабинетов современным оборудованием, средствами обучения и мебелью;  </w:t>
      </w:r>
    </w:p>
    <w:p w:rsidR="001A524D" w:rsidRDefault="00F41DB6">
      <w:pPr>
        <w:ind w:left="-5" w:right="86"/>
      </w:pPr>
      <w:r>
        <w:t xml:space="preserve">-оценка состояния условий образования в соответствии с нормативами и требованиями </w:t>
      </w:r>
    </w:p>
    <w:p w:rsidR="001A524D" w:rsidRDefault="00F41DB6">
      <w:pPr>
        <w:ind w:left="-5" w:right="86"/>
      </w:pPr>
      <w:r>
        <w:t xml:space="preserve">СанПиН;  </w:t>
      </w:r>
    </w:p>
    <w:p w:rsidR="001A524D" w:rsidRDefault="00F41DB6">
      <w:pPr>
        <w:ind w:left="-5" w:right="86"/>
      </w:pPr>
      <w:r>
        <w:t xml:space="preserve">-оценка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 </w:t>
      </w:r>
    </w:p>
    <w:p w:rsidR="001A524D" w:rsidRDefault="00F41DB6">
      <w:pPr>
        <w:ind w:left="-5" w:right="86"/>
      </w:pPr>
      <w:r>
        <w:t xml:space="preserve">-информационно-технологическое обеспечение (наличие технологического оборудования, сайта, программного обеспечения); </w:t>
      </w:r>
    </w:p>
    <w:p w:rsidR="001A524D" w:rsidRDefault="00F41DB6">
      <w:pPr>
        <w:spacing w:after="205"/>
        <w:ind w:left="718" w:right="86"/>
      </w:pPr>
      <w:r>
        <w:t xml:space="preserve">Мониторинг финансовых условий:  </w:t>
      </w:r>
    </w:p>
    <w:p w:rsidR="001A524D" w:rsidRDefault="00F41DB6">
      <w:pPr>
        <w:ind w:left="-5" w:right="0"/>
      </w:pPr>
      <w:r>
        <w:t>-финансовое обеспечение реализации ООП/АООП в дошкольной группе МКОУ «Прокоп-</w:t>
      </w:r>
      <w:proofErr w:type="spellStart"/>
      <w:r>
        <w:t>Салдинская</w:t>
      </w:r>
      <w:proofErr w:type="spellEnd"/>
      <w:r>
        <w:t xml:space="preserve"> </w:t>
      </w:r>
      <w:proofErr w:type="gramStart"/>
      <w:r>
        <w:t>СОШ»  осуществляется</w:t>
      </w:r>
      <w:proofErr w:type="gramEnd"/>
      <w:r>
        <w:t xml:space="preserve"> исходя из стоимости услуг на основе государственного (муниципального) задания.  </w:t>
      </w:r>
    </w:p>
    <w:p w:rsidR="001A524D" w:rsidRDefault="00F41DB6">
      <w:pPr>
        <w:spacing w:after="19" w:line="259" w:lineRule="auto"/>
        <w:ind w:left="0" w:right="0" w:firstLine="0"/>
        <w:jc w:val="left"/>
      </w:pPr>
      <w:r>
        <w:lastRenderedPageBreak/>
        <w:t xml:space="preserve"> </w:t>
      </w:r>
    </w:p>
    <w:p w:rsidR="001A524D" w:rsidRDefault="00F41DB6">
      <w:pPr>
        <w:spacing w:after="205"/>
        <w:ind w:left="718" w:right="86"/>
      </w:pPr>
      <w:r>
        <w:t xml:space="preserve"> Мониторинг развивающей предметно-пространственной среды:</w:t>
      </w:r>
    </w:p>
    <w:p w:rsidR="001A524D" w:rsidRDefault="00F41DB6">
      <w:pPr>
        <w:ind w:left="-5" w:right="86"/>
      </w:pPr>
      <w:r>
        <w:t xml:space="preserve">-соответствие компонентов предметно-пространственной среды ФГОС ДО;  </w:t>
      </w:r>
    </w:p>
    <w:p w:rsidR="001A524D" w:rsidRDefault="00F41DB6">
      <w:pPr>
        <w:spacing w:line="279" w:lineRule="auto"/>
        <w:ind w:left="-5" w:right="83"/>
        <w:jc w:val="left"/>
      </w:pPr>
      <w:r>
        <w:t xml:space="preserve">-организация образовательной среды и разнообразие материалов, оборудования и инвентаря (в здании и на участке) в соответствии с требованиями федерального государственного образовательного </w:t>
      </w:r>
      <w:r>
        <w:tab/>
        <w:t xml:space="preserve">стандарта </w:t>
      </w:r>
      <w:r>
        <w:tab/>
        <w:t xml:space="preserve">дошкольного </w:t>
      </w:r>
      <w:r>
        <w:tab/>
        <w:t xml:space="preserve">образования </w:t>
      </w:r>
      <w:r>
        <w:tab/>
        <w:t>(</w:t>
      </w:r>
      <w:proofErr w:type="spellStart"/>
      <w:r>
        <w:t>трансформируемость</w:t>
      </w:r>
      <w:proofErr w:type="spellEnd"/>
      <w:r>
        <w:t xml:space="preserve">, </w:t>
      </w:r>
      <w:proofErr w:type="spellStart"/>
      <w:r>
        <w:t>полифункциональность</w:t>
      </w:r>
      <w:proofErr w:type="spellEnd"/>
      <w:r>
        <w:t xml:space="preserve">, вариативность, доступность, безопасность);  </w:t>
      </w:r>
    </w:p>
    <w:p w:rsidR="001A524D" w:rsidRDefault="00F41DB6">
      <w:pPr>
        <w:ind w:left="-5" w:right="86"/>
      </w:pPr>
      <w:r>
        <w:t xml:space="preserve">-наличие условий для инклюзивного образования;  </w:t>
      </w:r>
    </w:p>
    <w:p w:rsidR="001A524D" w:rsidRDefault="00F41DB6">
      <w:pPr>
        <w:ind w:left="-5" w:right="86"/>
      </w:pPr>
      <w:r>
        <w:t xml:space="preserve">-наличие условий для общения и совместной деятельности воспитанников и взрослых, двигательной активности, а также возможности для уединения;  </w:t>
      </w:r>
    </w:p>
    <w:p w:rsidR="001A524D" w:rsidRDefault="00F41DB6">
      <w:pPr>
        <w:ind w:left="-5" w:right="86"/>
      </w:pPr>
      <w:r>
        <w:t xml:space="preserve">-учёт национально-культурных, климатических условий, в которых осуществляется образовательная деятельность.  </w:t>
      </w:r>
    </w:p>
    <w:p w:rsidR="001A524D" w:rsidRDefault="00F41DB6">
      <w:pPr>
        <w:ind w:left="-15" w:right="86" w:firstLine="708"/>
      </w:pPr>
      <w:r>
        <w:t xml:space="preserve">Мониторинг системы комплексной психолого-педагогической диагностики, отражающей динамику индивидуального развития детей. </w:t>
      </w:r>
    </w:p>
    <w:p w:rsidR="001A524D" w:rsidRDefault="00F41DB6">
      <w:pPr>
        <w:ind w:left="-15" w:right="86" w:firstLine="708"/>
      </w:pPr>
      <w:r>
        <w:t xml:space="preserve">Мониторинг системы стандартизированной диагностики, отражающей соответствие уровня развития </w:t>
      </w:r>
      <w:proofErr w:type="gramStart"/>
      <w:r>
        <w:t>воспитанников  возрастным</w:t>
      </w:r>
      <w:proofErr w:type="gramEnd"/>
      <w:r>
        <w:t xml:space="preserve"> ориентирам. </w:t>
      </w:r>
    </w:p>
    <w:p w:rsidR="001A524D" w:rsidRDefault="00F41DB6">
      <w:pPr>
        <w:ind w:left="-15" w:right="86" w:firstLine="708"/>
      </w:pPr>
      <w:r>
        <w:t xml:space="preserve">Мониторинг системы психолого-педагогического сопровождения детей с особыми образовательными потребностями. </w:t>
      </w:r>
    </w:p>
    <w:p w:rsidR="001A524D" w:rsidRDefault="00F41DB6">
      <w:pPr>
        <w:ind w:left="718" w:right="86"/>
      </w:pPr>
      <w:proofErr w:type="spellStart"/>
      <w:r>
        <w:t>Мониториг</w:t>
      </w:r>
      <w:proofErr w:type="spellEnd"/>
      <w:r>
        <w:t xml:space="preserve"> по определению динамики показателей здоровья детей. </w:t>
      </w:r>
    </w:p>
    <w:p w:rsidR="001A524D" w:rsidRDefault="00F41DB6" w:rsidP="00F41DB6">
      <w:pPr>
        <w:spacing w:after="16" w:line="259" w:lineRule="auto"/>
        <w:ind w:right="85"/>
        <w:jc w:val="left"/>
      </w:pPr>
      <w:r>
        <w:t xml:space="preserve">Мониторинг по определению динамики уровня адаптации детей к </w:t>
      </w:r>
      <w:proofErr w:type="gramStart"/>
      <w:r>
        <w:t xml:space="preserve">условиям </w:t>
      </w:r>
      <w:r>
        <w:rPr>
          <w:sz w:val="22"/>
        </w:rPr>
        <w:t xml:space="preserve"> </w:t>
      </w:r>
      <w:r>
        <w:t>дошкольной</w:t>
      </w:r>
      <w:proofErr w:type="gramEnd"/>
      <w:r>
        <w:t xml:space="preserve"> группе МКОУ «Прокоп-</w:t>
      </w:r>
      <w:proofErr w:type="spellStart"/>
      <w:r>
        <w:t>Салдинская</w:t>
      </w:r>
      <w:proofErr w:type="spellEnd"/>
      <w:r>
        <w:t xml:space="preserve"> СОШ»</w:t>
      </w:r>
    </w:p>
    <w:p w:rsidR="001A524D" w:rsidRDefault="00F41DB6">
      <w:pPr>
        <w:spacing w:after="206"/>
        <w:ind w:left="-15" w:right="86" w:firstLine="708"/>
      </w:pPr>
      <w:r>
        <w:t>Мониторинг по определению уровня удовлетворенности родителей качеством предоставляемых услуг в дошкольной группе МКОУ «Прокоп-</w:t>
      </w:r>
      <w:proofErr w:type="spellStart"/>
      <w:r>
        <w:t>Салдинская</w:t>
      </w:r>
      <w:proofErr w:type="spellEnd"/>
      <w:r>
        <w:t xml:space="preserve"> СОШ»  </w:t>
      </w:r>
    </w:p>
    <w:p w:rsidR="001A524D" w:rsidRDefault="00F41DB6">
      <w:pPr>
        <w:spacing w:after="210"/>
        <w:ind w:left="-15" w:right="86" w:firstLine="708"/>
      </w:pPr>
      <w:r>
        <w:t xml:space="preserve">28. Критерии выступают в качестве инструмента, призванного наполнить содержанием оценку и обеспечить измерение уровня достижений </w:t>
      </w:r>
      <w:proofErr w:type="gramStart"/>
      <w:r>
        <w:t>деятельности  дошкольной</w:t>
      </w:r>
      <w:proofErr w:type="gramEnd"/>
      <w:r>
        <w:t xml:space="preserve"> группе МКОУ «Прокоп-</w:t>
      </w:r>
      <w:proofErr w:type="spellStart"/>
      <w:r>
        <w:t>Салдинская</w:t>
      </w:r>
      <w:proofErr w:type="spellEnd"/>
      <w:r>
        <w:t xml:space="preserve"> СОШ».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1A524D" w:rsidRDefault="00F41DB6">
      <w:pPr>
        <w:spacing w:after="108" w:line="259" w:lineRule="auto"/>
        <w:ind w:right="100"/>
        <w:jc w:val="center"/>
      </w:pPr>
      <w:r>
        <w:rPr>
          <w:b/>
        </w:rPr>
        <w:t xml:space="preserve">IV. Этапы проведения ВСОКО </w:t>
      </w:r>
    </w:p>
    <w:p w:rsidR="001A524D" w:rsidRDefault="00F41DB6">
      <w:pPr>
        <w:spacing w:after="105"/>
        <w:ind w:left="-5" w:right="86"/>
      </w:pPr>
      <w:r>
        <w:t xml:space="preserve">           29.Процесс ВСОКО состоит из следующих этапов: </w:t>
      </w:r>
    </w:p>
    <w:p w:rsidR="001A524D" w:rsidRDefault="00F41DB6">
      <w:pPr>
        <w:spacing w:line="356" w:lineRule="auto"/>
        <w:ind w:left="-15" w:right="86" w:firstLine="708"/>
      </w:pPr>
      <w:r>
        <w:t xml:space="preserve">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 </w:t>
      </w:r>
    </w:p>
    <w:p w:rsidR="001A524D" w:rsidRDefault="00F41DB6">
      <w:pPr>
        <w:spacing w:line="356" w:lineRule="auto"/>
        <w:ind w:left="-15" w:right="86" w:firstLine="708"/>
      </w:pPr>
      <w:r>
        <w:t xml:space="preserve">Второй этап - информационно – диагностический (сбор информации с помощью подобранных методик). </w:t>
      </w:r>
    </w:p>
    <w:p w:rsidR="001A524D" w:rsidRDefault="00F41DB6">
      <w:pPr>
        <w:spacing w:line="357" w:lineRule="auto"/>
        <w:ind w:left="-15" w:right="86" w:firstLine="708"/>
      </w:pPr>
      <w:r>
        <w:t xml:space="preserve">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 </w:t>
      </w:r>
    </w:p>
    <w:p w:rsidR="001A524D" w:rsidRDefault="00F41DB6">
      <w:pPr>
        <w:spacing w:line="357" w:lineRule="auto"/>
        <w:ind w:left="-15" w:right="86" w:firstLine="708"/>
      </w:pPr>
      <w:r>
        <w:t xml:space="preserve">Четвертый этап – </w:t>
      </w:r>
      <w:proofErr w:type="spellStart"/>
      <w:r>
        <w:t>итогово</w:t>
      </w:r>
      <w:proofErr w:type="spellEnd"/>
      <w:r>
        <w:t xml:space="preserve"> – прогностический (разработка </w:t>
      </w:r>
      <w:proofErr w:type="gramStart"/>
      <w:r>
        <w:t xml:space="preserve">стратегии  </w:t>
      </w:r>
      <w:proofErr w:type="spellStart"/>
      <w:r>
        <w:t>коррекционно</w:t>
      </w:r>
      <w:proofErr w:type="spellEnd"/>
      <w:proofErr w:type="gramEnd"/>
      <w:r>
        <w:t xml:space="preserve"> – развивающей работы, предъявление полученных результатов на уровень педагогического коллектива    МКОУ «Прокоп-</w:t>
      </w:r>
      <w:proofErr w:type="spellStart"/>
      <w:r>
        <w:t>Салдинская</w:t>
      </w:r>
      <w:proofErr w:type="spellEnd"/>
      <w:r>
        <w:t xml:space="preserve"> СОШ» </w:t>
      </w:r>
    </w:p>
    <w:p w:rsidR="001A524D" w:rsidRDefault="00F41DB6">
      <w:pPr>
        <w:spacing w:line="358" w:lineRule="auto"/>
        <w:ind w:left="-5" w:right="86"/>
      </w:pPr>
      <w:r>
        <w:t xml:space="preserve">        30.По итогам анализа полученных данных ВСОКО готовятся соответствующие документы: аналитические справки и приказы, отчеты со схемами, таблицами, графиками, диаграммами, обработанными с использованием стандартизированных компьютерных программ, публичный </w:t>
      </w:r>
      <w:r>
        <w:lastRenderedPageBreak/>
        <w:t xml:space="preserve">доклад, итоги </w:t>
      </w:r>
      <w:proofErr w:type="spellStart"/>
      <w:r>
        <w:t>самообследования</w:t>
      </w:r>
      <w:proofErr w:type="spellEnd"/>
      <w:r>
        <w:t xml:space="preserve">, которые доводятся до сведения педагогического коллектива </w:t>
      </w:r>
      <w:r w:rsidR="0024636B">
        <w:t xml:space="preserve">  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, </w:t>
      </w:r>
      <w:proofErr w:type="gramStart"/>
      <w:r>
        <w:t xml:space="preserve">учредителя, </w:t>
      </w:r>
      <w:r w:rsidR="0024636B">
        <w:t xml:space="preserve"> </w:t>
      </w:r>
      <w:r>
        <w:rPr>
          <w:sz w:val="22"/>
        </w:rPr>
        <w:t xml:space="preserve"> </w:t>
      </w:r>
      <w:proofErr w:type="gramEnd"/>
      <w:r>
        <w:t>родителей (законных представителей</w:t>
      </w:r>
      <w:r w:rsidR="0024636B">
        <w:t>)</w:t>
      </w:r>
      <w:r>
        <w:t xml:space="preserve">. </w:t>
      </w:r>
    </w:p>
    <w:p w:rsidR="001A524D" w:rsidRDefault="00F41DB6">
      <w:pPr>
        <w:spacing w:after="213"/>
        <w:ind w:left="-15" w:right="86" w:firstLine="708"/>
      </w:pPr>
      <w:r>
        <w:t xml:space="preserve">31.Периодичность проведения ВСОКО, субъекты оценочной деятельности, формы результатов оценивания, а также номенклатура показателей и параметров качества устанавливаются решением педагогического совета и утверждаются приказом </w:t>
      </w:r>
      <w:r w:rsidR="0024636B">
        <w:t xml:space="preserve">директора </w:t>
      </w:r>
      <w:r>
        <w:rPr>
          <w:rFonts w:ascii="Calibri" w:eastAsia="Calibri" w:hAnsi="Calibri" w:cs="Calibri"/>
          <w:sz w:val="22"/>
        </w:rPr>
        <w:t xml:space="preserve"> </w:t>
      </w:r>
      <w:r w:rsidR="0024636B">
        <w:t xml:space="preserve">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</w:p>
    <w:p w:rsidR="001A524D" w:rsidRDefault="00F41DB6">
      <w:pPr>
        <w:numPr>
          <w:ilvl w:val="0"/>
          <w:numId w:val="6"/>
        </w:numPr>
        <w:spacing w:after="209"/>
        <w:ind w:right="86" w:firstLine="708"/>
      </w:pPr>
      <w:r>
        <w:t xml:space="preserve">Периодичность проведения ВСОКО – один раз в год, или согласно программе мониторинга, в итоге составляется аналитический отчёт (по результатам </w:t>
      </w:r>
      <w:proofErr w:type="spellStart"/>
      <w:r>
        <w:t>сравнительноаналитической</w:t>
      </w:r>
      <w:proofErr w:type="spellEnd"/>
      <w:r>
        <w:t xml:space="preserve"> деятельности на начало и конец учебного года, для детей с ОВЗ по решению </w:t>
      </w:r>
      <w:proofErr w:type="spellStart"/>
      <w:r>
        <w:t>ППк</w:t>
      </w:r>
      <w:proofErr w:type="spellEnd"/>
      <w:r>
        <w:t>).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:rsidR="001A524D" w:rsidRDefault="00F41DB6">
      <w:pPr>
        <w:numPr>
          <w:ilvl w:val="0"/>
          <w:numId w:val="6"/>
        </w:numPr>
        <w:spacing w:after="212"/>
        <w:ind w:right="86" w:firstLine="708"/>
      </w:pPr>
      <w:r>
        <w:t xml:space="preserve">Результаты ВСОКО являются основанием для принятия административных решений на уровне </w:t>
      </w:r>
      <w:r w:rsidR="0024636B">
        <w:t xml:space="preserve">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 </w:t>
      </w:r>
      <w:r>
        <w:rPr>
          <w:rFonts w:ascii="Calibri" w:eastAsia="Calibri" w:hAnsi="Calibri" w:cs="Calibri"/>
          <w:sz w:val="22"/>
        </w:rPr>
        <w:t xml:space="preserve"> </w:t>
      </w:r>
    </w:p>
    <w:p w:rsidR="001A524D" w:rsidRDefault="00F41DB6">
      <w:pPr>
        <w:numPr>
          <w:ilvl w:val="0"/>
          <w:numId w:val="6"/>
        </w:numPr>
        <w:spacing w:after="212"/>
        <w:ind w:right="86" w:firstLine="708"/>
      </w:pPr>
      <w:r>
        <w:t xml:space="preserve">Администрация </w:t>
      </w:r>
      <w:r w:rsidR="0024636B">
        <w:t xml:space="preserve"> 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 ежегодно публикует доклад о состоянии качества образования на официальном сайте </w:t>
      </w:r>
      <w:r w:rsidR="0024636B">
        <w:t xml:space="preserve">  МКОУ «Прокоп-</w:t>
      </w:r>
      <w:proofErr w:type="spellStart"/>
      <w:r w:rsidR="0024636B">
        <w:t>Салдинская</w:t>
      </w:r>
      <w:proofErr w:type="spellEnd"/>
      <w:r w:rsidR="0024636B">
        <w:t xml:space="preserve"> </w:t>
      </w:r>
      <w:proofErr w:type="gramStart"/>
      <w:r w:rsidR="0024636B">
        <w:t xml:space="preserve">СОШ» </w:t>
      </w:r>
      <w:r>
        <w:t xml:space="preserve"> в</w:t>
      </w:r>
      <w:proofErr w:type="gramEnd"/>
      <w:r>
        <w:t xml:space="preserve"> сети Интернет. </w:t>
      </w:r>
    </w:p>
    <w:p w:rsidR="001A524D" w:rsidRDefault="00F41DB6" w:rsidP="001A0C2D">
      <w:pPr>
        <w:pStyle w:val="1"/>
        <w:numPr>
          <w:ilvl w:val="0"/>
          <w:numId w:val="0"/>
        </w:numPr>
        <w:spacing w:after="0"/>
        <w:ind w:left="209"/>
      </w:pPr>
      <w:r>
        <w:t>V.</w:t>
      </w:r>
      <w:r w:rsidR="0024636B">
        <w:t xml:space="preserve"> </w:t>
      </w:r>
      <w:r>
        <w:t>Общественное участие в оценке и контроле качества дошкольного образования в</w:t>
      </w:r>
      <w:r>
        <w:rPr>
          <w:b w:val="0"/>
        </w:rPr>
        <w:t xml:space="preserve"> </w:t>
      </w:r>
      <w:r w:rsidR="0024636B">
        <w:t>дошкольной группе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</w:p>
    <w:p w:rsidR="001A524D" w:rsidRDefault="00F41DB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A524D" w:rsidRDefault="00F41DB6">
      <w:pPr>
        <w:ind w:left="-5" w:right="86"/>
      </w:pPr>
      <w:r>
        <w:t xml:space="preserve">35.Придание гласности и открытости результатам ВСОКО осуществляется путем предоставления информации: </w:t>
      </w:r>
    </w:p>
    <w:p w:rsidR="001A524D" w:rsidRDefault="00F41DB6">
      <w:pPr>
        <w:ind w:left="-5" w:right="86"/>
      </w:pPr>
      <w:r>
        <w:t xml:space="preserve">-основным потребителям результатов ВСОКО; </w:t>
      </w:r>
    </w:p>
    <w:p w:rsidR="001A524D" w:rsidRDefault="00F41DB6">
      <w:pPr>
        <w:ind w:left="-5" w:right="86"/>
      </w:pPr>
      <w:r>
        <w:t xml:space="preserve">-средствам массовой информации через публичный доклад </w:t>
      </w:r>
      <w:proofErr w:type="gramStart"/>
      <w:r w:rsidR="0024636B">
        <w:t>директора  МКОУ</w:t>
      </w:r>
      <w:proofErr w:type="gramEnd"/>
      <w:r w:rsidR="0024636B">
        <w:t xml:space="preserve">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 итоги </w:t>
      </w:r>
      <w:proofErr w:type="spellStart"/>
      <w:r>
        <w:t>самообследования</w:t>
      </w:r>
      <w:proofErr w:type="spellEnd"/>
      <w:r>
        <w:t xml:space="preserve"> деятельности </w:t>
      </w:r>
      <w:r w:rsidR="0024636B">
        <w:rPr>
          <w:sz w:val="22"/>
        </w:rPr>
        <w:t xml:space="preserve"> </w:t>
      </w:r>
      <w:r>
        <w:t xml:space="preserve"> </w:t>
      </w:r>
      <w:r w:rsidR="0024636B">
        <w:t xml:space="preserve">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 </w:t>
      </w:r>
    </w:p>
    <w:p w:rsidR="001A524D" w:rsidRDefault="00F41DB6">
      <w:pPr>
        <w:ind w:left="-5" w:right="86"/>
      </w:pPr>
      <w:r>
        <w:t xml:space="preserve">-размещение аналитических материалов, результатов оценки качества образования на официальном сайте </w:t>
      </w:r>
      <w:r w:rsidR="0024636B">
        <w:t xml:space="preserve"> 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 </w:t>
      </w:r>
    </w:p>
    <w:p w:rsidR="001A524D" w:rsidRDefault="00F41DB6" w:rsidP="00AF7BE6">
      <w:pPr>
        <w:numPr>
          <w:ilvl w:val="0"/>
          <w:numId w:val="7"/>
        </w:numPr>
        <w:spacing w:after="208"/>
        <w:ind w:right="86"/>
        <w:jc w:val="left"/>
      </w:pPr>
      <w:r>
        <w:t xml:space="preserve">ВСОКО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ВСОКО в </w:t>
      </w:r>
      <w:r w:rsidR="0024636B">
        <w:t>дошкольной группе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, регламентирующими реализацию процедур контроля и оценки качества образования устанавливаются нормативными документами. </w:t>
      </w:r>
    </w:p>
    <w:p w:rsidR="001A524D" w:rsidRDefault="00F41DB6">
      <w:pPr>
        <w:spacing w:after="213" w:line="259" w:lineRule="auto"/>
        <w:ind w:right="99"/>
        <w:jc w:val="center"/>
      </w:pPr>
      <w:r>
        <w:rPr>
          <w:b/>
        </w:rPr>
        <w:t xml:space="preserve">VI. Заключительные положения </w:t>
      </w:r>
    </w:p>
    <w:p w:rsidR="001A524D" w:rsidRDefault="00F41DB6">
      <w:pPr>
        <w:numPr>
          <w:ilvl w:val="0"/>
          <w:numId w:val="7"/>
        </w:numPr>
        <w:ind w:right="86"/>
      </w:pPr>
      <w:r>
        <w:t>Настоящее</w:t>
      </w:r>
      <w:hyperlink r:id="rId7">
        <w:r>
          <w:t xml:space="preserve"> Положение о ВСОКО </w:t>
        </w:r>
      </w:hyperlink>
      <w:hyperlink r:id="rId8">
        <w:r>
          <w:t xml:space="preserve"> </w:t>
        </w:r>
      </w:hyperlink>
      <w:r>
        <w:t xml:space="preserve">является локальным нормативным актом </w:t>
      </w:r>
      <w:r w:rsidR="0024636B">
        <w:t xml:space="preserve"> 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 </w:t>
      </w:r>
      <w:r>
        <w:t xml:space="preserve">, принимается на Педагогическом совете и утверждается (либо вводится в действие) приказом </w:t>
      </w:r>
      <w:r w:rsidR="0024636B">
        <w:t>директора ОО.</w:t>
      </w:r>
    </w:p>
    <w:p w:rsidR="001A524D" w:rsidRDefault="00F41DB6">
      <w:pPr>
        <w:numPr>
          <w:ilvl w:val="0"/>
          <w:numId w:val="7"/>
        </w:numPr>
        <w:ind w:right="86"/>
      </w:pPr>
      <w: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A524D" w:rsidRDefault="00F41DB6">
      <w:pPr>
        <w:numPr>
          <w:ilvl w:val="0"/>
          <w:numId w:val="7"/>
        </w:numPr>
        <w:ind w:right="86"/>
      </w:pPr>
      <w:r>
        <w:t xml:space="preserve">Положение о внутренней системе оценки качества </w:t>
      </w:r>
      <w:proofErr w:type="gramStart"/>
      <w:r>
        <w:t xml:space="preserve">образования </w:t>
      </w:r>
      <w:r w:rsidR="0024636B">
        <w:t xml:space="preserve"> дошкольной</w:t>
      </w:r>
      <w:proofErr w:type="gramEnd"/>
      <w:r w:rsidR="0024636B">
        <w:t xml:space="preserve"> группе МКОУ «Прокоп-</w:t>
      </w:r>
      <w:proofErr w:type="spellStart"/>
      <w:r w:rsidR="0024636B">
        <w:t>Салдинская</w:t>
      </w:r>
      <w:proofErr w:type="spellEnd"/>
      <w:r w:rsidR="0024636B">
        <w:t xml:space="preserve"> СОШ»</w:t>
      </w:r>
      <w:r>
        <w:t xml:space="preserve">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1A524D" w:rsidRDefault="00F41DB6">
      <w:pPr>
        <w:numPr>
          <w:ilvl w:val="0"/>
          <w:numId w:val="7"/>
        </w:numPr>
        <w:ind w:right="86"/>
      </w:pPr>
      <w: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 </w:t>
      </w:r>
    </w:p>
    <w:p w:rsidR="001A524D" w:rsidRDefault="00F41DB6">
      <w:pPr>
        <w:numPr>
          <w:ilvl w:val="0"/>
          <w:numId w:val="7"/>
        </w:numPr>
        <w:spacing w:line="358" w:lineRule="auto"/>
        <w:ind w:right="86"/>
      </w:pPr>
      <w:r>
        <w:t>Срок данного Положения не ограничен. Данное Положение действует до принятия нового.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color w:val="FF0000"/>
        </w:rPr>
        <w:t xml:space="preserve"> </w:t>
      </w:r>
    </w:p>
    <w:p w:rsidR="001A524D" w:rsidRDefault="001A524D" w:rsidP="0024636B">
      <w:pPr>
        <w:spacing w:after="0" w:line="259" w:lineRule="auto"/>
        <w:ind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24636B" w:rsidRDefault="0024636B">
      <w:pPr>
        <w:spacing w:after="0" w:line="259" w:lineRule="auto"/>
        <w:ind w:left="0" w:right="0" w:firstLine="0"/>
        <w:jc w:val="left"/>
        <w:rPr>
          <w:color w:val="FF0000"/>
        </w:rPr>
      </w:pPr>
    </w:p>
    <w:p w:rsidR="001A524D" w:rsidRDefault="001A524D" w:rsidP="0024636B">
      <w:pPr>
        <w:spacing w:after="0" w:line="240" w:lineRule="auto"/>
        <w:ind w:left="0" w:right="37" w:firstLine="0"/>
        <w:jc w:val="right"/>
      </w:pPr>
    </w:p>
    <w:p w:rsidR="001A524D" w:rsidRDefault="001A0C2D">
      <w:pPr>
        <w:spacing w:after="0" w:line="259" w:lineRule="auto"/>
        <w:ind w:left="0" w:right="0" w:firstLine="0"/>
      </w:pPr>
      <w:r>
        <w:rPr>
          <w:rFonts w:eastAsia="Calibri"/>
          <w:b/>
          <w:sz w:val="22"/>
        </w:rPr>
        <w:t xml:space="preserve"> </w:t>
      </w:r>
      <w:r w:rsidR="00F41DB6">
        <w:rPr>
          <w:color w:val="FF0000"/>
        </w:rPr>
        <w:t xml:space="preserve"> </w:t>
      </w:r>
    </w:p>
    <w:sectPr w:rsidR="001A524D" w:rsidSect="001A0C2D">
      <w:pgSz w:w="11906" w:h="16838"/>
      <w:pgMar w:top="1133" w:right="854" w:bottom="663" w:left="87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673"/>
    <w:multiLevelType w:val="hybridMultilevel"/>
    <w:tmpl w:val="73482142"/>
    <w:lvl w:ilvl="0" w:tplc="62A828FC">
      <w:numFmt w:val="bullet"/>
      <w:lvlText w:val="•"/>
      <w:lvlJc w:val="left"/>
      <w:pPr>
        <w:ind w:left="8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7E19B6">
      <w:numFmt w:val="bullet"/>
      <w:lvlText w:val="•"/>
      <w:lvlJc w:val="left"/>
      <w:pPr>
        <w:ind w:left="1850" w:hanging="298"/>
      </w:pPr>
      <w:rPr>
        <w:rFonts w:hint="default"/>
        <w:lang w:val="ru-RU" w:eastAsia="en-US" w:bidi="ar-SA"/>
      </w:rPr>
    </w:lvl>
    <w:lvl w:ilvl="2" w:tplc="DC50AD50">
      <w:numFmt w:val="bullet"/>
      <w:lvlText w:val="•"/>
      <w:lvlJc w:val="left"/>
      <w:pPr>
        <w:ind w:left="2860" w:hanging="298"/>
      </w:pPr>
      <w:rPr>
        <w:rFonts w:hint="default"/>
        <w:lang w:val="ru-RU" w:eastAsia="en-US" w:bidi="ar-SA"/>
      </w:rPr>
    </w:lvl>
    <w:lvl w:ilvl="3" w:tplc="51105208">
      <w:numFmt w:val="bullet"/>
      <w:lvlText w:val="•"/>
      <w:lvlJc w:val="left"/>
      <w:pPr>
        <w:ind w:left="3871" w:hanging="298"/>
      </w:pPr>
      <w:rPr>
        <w:rFonts w:hint="default"/>
        <w:lang w:val="ru-RU" w:eastAsia="en-US" w:bidi="ar-SA"/>
      </w:rPr>
    </w:lvl>
    <w:lvl w:ilvl="4" w:tplc="793A07C0">
      <w:numFmt w:val="bullet"/>
      <w:lvlText w:val="•"/>
      <w:lvlJc w:val="left"/>
      <w:pPr>
        <w:ind w:left="4881" w:hanging="298"/>
      </w:pPr>
      <w:rPr>
        <w:rFonts w:hint="default"/>
        <w:lang w:val="ru-RU" w:eastAsia="en-US" w:bidi="ar-SA"/>
      </w:rPr>
    </w:lvl>
    <w:lvl w:ilvl="5" w:tplc="B7B04D70">
      <w:numFmt w:val="bullet"/>
      <w:lvlText w:val="•"/>
      <w:lvlJc w:val="left"/>
      <w:pPr>
        <w:ind w:left="5892" w:hanging="298"/>
      </w:pPr>
      <w:rPr>
        <w:rFonts w:hint="default"/>
        <w:lang w:val="ru-RU" w:eastAsia="en-US" w:bidi="ar-SA"/>
      </w:rPr>
    </w:lvl>
    <w:lvl w:ilvl="6" w:tplc="48E85B66">
      <w:numFmt w:val="bullet"/>
      <w:lvlText w:val="•"/>
      <w:lvlJc w:val="left"/>
      <w:pPr>
        <w:ind w:left="6902" w:hanging="298"/>
      </w:pPr>
      <w:rPr>
        <w:rFonts w:hint="default"/>
        <w:lang w:val="ru-RU" w:eastAsia="en-US" w:bidi="ar-SA"/>
      </w:rPr>
    </w:lvl>
    <w:lvl w:ilvl="7" w:tplc="E04C85CE">
      <w:numFmt w:val="bullet"/>
      <w:lvlText w:val="•"/>
      <w:lvlJc w:val="left"/>
      <w:pPr>
        <w:ind w:left="7912" w:hanging="298"/>
      </w:pPr>
      <w:rPr>
        <w:rFonts w:hint="default"/>
        <w:lang w:val="ru-RU" w:eastAsia="en-US" w:bidi="ar-SA"/>
      </w:rPr>
    </w:lvl>
    <w:lvl w:ilvl="8" w:tplc="A6E29A28">
      <w:numFmt w:val="bullet"/>
      <w:lvlText w:val="•"/>
      <w:lvlJc w:val="left"/>
      <w:pPr>
        <w:ind w:left="892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2DB0D66"/>
    <w:multiLevelType w:val="hybridMultilevel"/>
    <w:tmpl w:val="7D3E3820"/>
    <w:lvl w:ilvl="0" w:tplc="7148793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2AC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E23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CBD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E0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099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49D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0D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A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F6FCC"/>
    <w:multiLevelType w:val="hybridMultilevel"/>
    <w:tmpl w:val="70A83C30"/>
    <w:lvl w:ilvl="0" w:tplc="4E9C44E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BC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60D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2CF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E3D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66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209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A6A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A76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0322F"/>
    <w:multiLevelType w:val="hybridMultilevel"/>
    <w:tmpl w:val="C20E2AEA"/>
    <w:lvl w:ilvl="0" w:tplc="BB90F32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6D224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ADDB2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2EB80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AE0E4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E8265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24322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0215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BA00B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F70F9"/>
    <w:multiLevelType w:val="hybridMultilevel"/>
    <w:tmpl w:val="90767D58"/>
    <w:lvl w:ilvl="0" w:tplc="33EC3F2A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6CE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0DD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64A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23E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CA2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C6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4D8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21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067C46"/>
    <w:multiLevelType w:val="hybridMultilevel"/>
    <w:tmpl w:val="B9BCDA70"/>
    <w:lvl w:ilvl="0" w:tplc="8FB6A5D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BDAE">
      <w:start w:val="1"/>
      <w:numFmt w:val="lowerLetter"/>
      <w:lvlText w:val="%2"/>
      <w:lvlJc w:val="left"/>
      <w:pPr>
        <w:ind w:left="2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A3276">
      <w:start w:val="1"/>
      <w:numFmt w:val="lowerRoman"/>
      <w:lvlText w:val="%3"/>
      <w:lvlJc w:val="left"/>
      <w:pPr>
        <w:ind w:left="3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CB346">
      <w:start w:val="1"/>
      <w:numFmt w:val="decimal"/>
      <w:lvlText w:val="%4"/>
      <w:lvlJc w:val="left"/>
      <w:pPr>
        <w:ind w:left="3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4EE4">
      <w:start w:val="1"/>
      <w:numFmt w:val="lowerLetter"/>
      <w:lvlText w:val="%5"/>
      <w:lvlJc w:val="left"/>
      <w:pPr>
        <w:ind w:left="4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20742">
      <w:start w:val="1"/>
      <w:numFmt w:val="lowerRoman"/>
      <w:lvlText w:val="%6"/>
      <w:lvlJc w:val="left"/>
      <w:pPr>
        <w:ind w:left="5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85022">
      <w:start w:val="1"/>
      <w:numFmt w:val="decimal"/>
      <w:lvlText w:val="%7"/>
      <w:lvlJc w:val="left"/>
      <w:pPr>
        <w:ind w:left="6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A64EE">
      <w:start w:val="1"/>
      <w:numFmt w:val="lowerLetter"/>
      <w:lvlText w:val="%8"/>
      <w:lvlJc w:val="left"/>
      <w:pPr>
        <w:ind w:left="6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4453E">
      <w:start w:val="1"/>
      <w:numFmt w:val="lowerRoman"/>
      <w:lvlText w:val="%9"/>
      <w:lvlJc w:val="left"/>
      <w:pPr>
        <w:ind w:left="7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42F49"/>
    <w:multiLevelType w:val="hybridMultilevel"/>
    <w:tmpl w:val="99387192"/>
    <w:lvl w:ilvl="0" w:tplc="87729DD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700A98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2FAEA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8BE2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A08652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8C540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C60F02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C8E610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49A9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E04A0A"/>
    <w:multiLevelType w:val="hybridMultilevel"/>
    <w:tmpl w:val="44C241AE"/>
    <w:lvl w:ilvl="0" w:tplc="1C48804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B08038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AEBE4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CFEDA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6B402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7A0BAA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D4738E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65C58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0535C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1B276C"/>
    <w:multiLevelType w:val="hybridMultilevel"/>
    <w:tmpl w:val="24B8EB44"/>
    <w:lvl w:ilvl="0" w:tplc="48CC19C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E8762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E8E6E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1CF058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4380A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20A48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63DF6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EB60A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6A0EA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8B7280"/>
    <w:multiLevelType w:val="hybridMultilevel"/>
    <w:tmpl w:val="C98A6D48"/>
    <w:lvl w:ilvl="0" w:tplc="DA965EE6">
      <w:start w:val="22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2F764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A467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0AA2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EEC5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292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4ABF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58A8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04C4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67E99"/>
    <w:multiLevelType w:val="hybridMultilevel"/>
    <w:tmpl w:val="291430EE"/>
    <w:lvl w:ilvl="0" w:tplc="7292EE52">
      <w:numFmt w:val="bullet"/>
      <w:lvlText w:val="-"/>
      <w:lvlJc w:val="left"/>
      <w:pPr>
        <w:ind w:left="8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FEEA2E">
      <w:numFmt w:val="bullet"/>
      <w:lvlText w:val="•"/>
      <w:lvlJc w:val="left"/>
      <w:pPr>
        <w:ind w:left="1850" w:hanging="168"/>
      </w:pPr>
      <w:rPr>
        <w:rFonts w:hint="default"/>
        <w:lang w:val="ru-RU" w:eastAsia="en-US" w:bidi="ar-SA"/>
      </w:rPr>
    </w:lvl>
    <w:lvl w:ilvl="2" w:tplc="84763622">
      <w:numFmt w:val="bullet"/>
      <w:lvlText w:val="•"/>
      <w:lvlJc w:val="left"/>
      <w:pPr>
        <w:ind w:left="2860" w:hanging="168"/>
      </w:pPr>
      <w:rPr>
        <w:rFonts w:hint="default"/>
        <w:lang w:val="ru-RU" w:eastAsia="en-US" w:bidi="ar-SA"/>
      </w:rPr>
    </w:lvl>
    <w:lvl w:ilvl="3" w:tplc="2EA4AFFC">
      <w:numFmt w:val="bullet"/>
      <w:lvlText w:val="•"/>
      <w:lvlJc w:val="left"/>
      <w:pPr>
        <w:ind w:left="3871" w:hanging="168"/>
      </w:pPr>
      <w:rPr>
        <w:rFonts w:hint="default"/>
        <w:lang w:val="ru-RU" w:eastAsia="en-US" w:bidi="ar-SA"/>
      </w:rPr>
    </w:lvl>
    <w:lvl w:ilvl="4" w:tplc="012A2460">
      <w:numFmt w:val="bullet"/>
      <w:lvlText w:val="•"/>
      <w:lvlJc w:val="left"/>
      <w:pPr>
        <w:ind w:left="4881" w:hanging="168"/>
      </w:pPr>
      <w:rPr>
        <w:rFonts w:hint="default"/>
        <w:lang w:val="ru-RU" w:eastAsia="en-US" w:bidi="ar-SA"/>
      </w:rPr>
    </w:lvl>
    <w:lvl w:ilvl="5" w:tplc="F372EB50">
      <w:numFmt w:val="bullet"/>
      <w:lvlText w:val="•"/>
      <w:lvlJc w:val="left"/>
      <w:pPr>
        <w:ind w:left="5892" w:hanging="168"/>
      </w:pPr>
      <w:rPr>
        <w:rFonts w:hint="default"/>
        <w:lang w:val="ru-RU" w:eastAsia="en-US" w:bidi="ar-SA"/>
      </w:rPr>
    </w:lvl>
    <w:lvl w:ilvl="6" w:tplc="F676A360">
      <w:numFmt w:val="bullet"/>
      <w:lvlText w:val="•"/>
      <w:lvlJc w:val="left"/>
      <w:pPr>
        <w:ind w:left="6902" w:hanging="168"/>
      </w:pPr>
      <w:rPr>
        <w:rFonts w:hint="default"/>
        <w:lang w:val="ru-RU" w:eastAsia="en-US" w:bidi="ar-SA"/>
      </w:rPr>
    </w:lvl>
    <w:lvl w:ilvl="7" w:tplc="38D0CABC">
      <w:numFmt w:val="bullet"/>
      <w:lvlText w:val="•"/>
      <w:lvlJc w:val="left"/>
      <w:pPr>
        <w:ind w:left="7912" w:hanging="168"/>
      </w:pPr>
      <w:rPr>
        <w:rFonts w:hint="default"/>
        <w:lang w:val="ru-RU" w:eastAsia="en-US" w:bidi="ar-SA"/>
      </w:rPr>
    </w:lvl>
    <w:lvl w:ilvl="8" w:tplc="2BC80FEA">
      <w:numFmt w:val="bullet"/>
      <w:lvlText w:val="•"/>
      <w:lvlJc w:val="left"/>
      <w:pPr>
        <w:ind w:left="8923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441943A9"/>
    <w:multiLevelType w:val="hybridMultilevel"/>
    <w:tmpl w:val="000072AC"/>
    <w:lvl w:ilvl="0" w:tplc="A64A076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2E984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0FF8C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A0687E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8EFDB2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08BFEE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9C3C68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CE6F0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6CFACE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501B56"/>
    <w:multiLevelType w:val="hybridMultilevel"/>
    <w:tmpl w:val="D9B21F8E"/>
    <w:lvl w:ilvl="0" w:tplc="123A923E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E76D2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0505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308224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E1DC2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45588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8742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1A137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6425E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D04581"/>
    <w:multiLevelType w:val="hybridMultilevel"/>
    <w:tmpl w:val="450AFAE4"/>
    <w:lvl w:ilvl="0" w:tplc="85885C56">
      <w:start w:val="3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25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43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4B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AA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6F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E0F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634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2C5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7B0560"/>
    <w:multiLevelType w:val="hybridMultilevel"/>
    <w:tmpl w:val="BFBE61DE"/>
    <w:lvl w:ilvl="0" w:tplc="1D7EF47A">
      <w:start w:val="19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05B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04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05B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0C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E0B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B1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A9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47F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5B6BFE"/>
    <w:multiLevelType w:val="hybridMultilevel"/>
    <w:tmpl w:val="6C045B34"/>
    <w:lvl w:ilvl="0" w:tplc="4ABC9294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E03BA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08E77A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0782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8A49C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FA4912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7E8EA6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982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A8FA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652459"/>
    <w:multiLevelType w:val="hybridMultilevel"/>
    <w:tmpl w:val="2C3083F8"/>
    <w:lvl w:ilvl="0" w:tplc="368298BE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46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4AD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08F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697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DE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A2F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AC1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5"/>
  </w:num>
  <w:num w:numId="5">
    <w:abstractNumId w:val="9"/>
  </w:num>
  <w:num w:numId="6">
    <w:abstractNumId w:val="17"/>
  </w:num>
  <w:num w:numId="7">
    <w:abstractNumId w:val="14"/>
  </w:num>
  <w:num w:numId="8">
    <w:abstractNumId w:val="3"/>
  </w:num>
  <w:num w:numId="9">
    <w:abstractNumId w:val="7"/>
  </w:num>
  <w:num w:numId="10">
    <w:abstractNumId w:val="6"/>
  </w:num>
  <w:num w:numId="11">
    <w:abstractNumId w:val="13"/>
  </w:num>
  <w:num w:numId="12">
    <w:abstractNumId w:val="8"/>
  </w:num>
  <w:num w:numId="13">
    <w:abstractNumId w:val="16"/>
  </w:num>
  <w:num w:numId="14">
    <w:abstractNumId w:val="12"/>
  </w:num>
  <w:num w:numId="15">
    <w:abstractNumId w:val="5"/>
  </w:num>
  <w:num w:numId="16">
    <w:abstractNumId w:val="10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D"/>
    <w:rsid w:val="00021D96"/>
    <w:rsid w:val="001A0C2D"/>
    <w:rsid w:val="001A524D"/>
    <w:rsid w:val="0024636B"/>
    <w:rsid w:val="004C073F"/>
    <w:rsid w:val="007156EE"/>
    <w:rsid w:val="00717FDB"/>
    <w:rsid w:val="00772455"/>
    <w:rsid w:val="00787059"/>
    <w:rsid w:val="00AB40EC"/>
    <w:rsid w:val="00AF7BE6"/>
    <w:rsid w:val="00F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96011-CAA8-476F-8A34-4C3B1671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right="9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10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073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073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4C073F"/>
    <w:pPr>
      <w:widowControl w:val="0"/>
      <w:autoSpaceDE w:val="0"/>
      <w:autoSpaceDN w:val="0"/>
      <w:spacing w:after="0" w:line="240" w:lineRule="auto"/>
      <w:ind w:left="839" w:right="0" w:firstLine="0"/>
      <w:jc w:val="left"/>
      <w:outlineLvl w:val="2"/>
    </w:pPr>
    <w:rPr>
      <w:b/>
      <w:bCs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C073F"/>
    <w:pPr>
      <w:widowControl w:val="0"/>
      <w:autoSpaceDE w:val="0"/>
      <w:autoSpaceDN w:val="0"/>
      <w:spacing w:after="0" w:line="240" w:lineRule="auto"/>
      <w:ind w:left="839" w:right="0" w:hanging="144"/>
    </w:pPr>
    <w:rPr>
      <w:color w:val="auto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D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32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4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41B4-BA46-4E70-9F3E-036471EE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cp:lastModifiedBy>организатор</cp:lastModifiedBy>
  <cp:revision>5</cp:revision>
  <cp:lastPrinted>2022-06-09T08:02:00Z</cp:lastPrinted>
  <dcterms:created xsi:type="dcterms:W3CDTF">2022-06-09T07:59:00Z</dcterms:created>
  <dcterms:modified xsi:type="dcterms:W3CDTF">2022-06-10T05:31:00Z</dcterms:modified>
</cp:coreProperties>
</file>