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5C6453" w:rsidRDefault="007F2C62" w:rsidP="007F2C62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5C6453">
        <w:rPr>
          <w:rFonts w:ascii="Liberation Serif" w:hAnsi="Liberation Serif" w:cs="Liberation Serif"/>
          <w:b/>
          <w:sz w:val="28"/>
          <w:szCs w:val="28"/>
        </w:rPr>
        <w:t>Снижаем холестерин без лекарств</w:t>
      </w:r>
    </w:p>
    <w:p w:rsidR="007F2C62" w:rsidRPr="002738BC" w:rsidRDefault="002738BC" w:rsidP="002738B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Высокий холестерин в кро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ви, не считавшийся проблемой ещё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несколько де</w:t>
      </w:r>
      <w:bookmarkStart w:id="0" w:name="_GoBack"/>
      <w:bookmarkEnd w:id="0"/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сятков лет назад, сейчас 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обсуждают повсеместно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Но и причина серьёзная: и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нфаркты и инсул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ьты уносят жизни многих людей, а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причиной половины их них является атеросклероз сосудов, который, в свою очередь, является следствием повышенного холестерина в крови.</w:t>
      </w:r>
    </w:p>
    <w:p w:rsidR="002738BC" w:rsidRPr="002738BC" w:rsidRDefault="002738BC" w:rsidP="002738B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контроля необходимо помнить:</w:t>
      </w:r>
    </w:p>
    <w:p w:rsidR="002738BC" w:rsidRPr="002738BC" w:rsidRDefault="002738BC" w:rsidP="002738B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оптимальный уровень холестерина – 5 и менее </w:t>
      </w:r>
      <w:proofErr w:type="spellStart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ммоль</w:t>
      </w:r>
      <w:proofErr w:type="spellEnd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/л</w:t>
      </w:r>
    </w:p>
    <w:p w:rsidR="002738BC" w:rsidRPr="002738BC" w:rsidRDefault="002738BC" w:rsidP="002738B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умеренно повышенный – 5-6 </w:t>
      </w:r>
      <w:proofErr w:type="spellStart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ммоль</w:t>
      </w:r>
      <w:proofErr w:type="spellEnd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/л</w:t>
      </w:r>
    </w:p>
    <w:p w:rsidR="002738BC" w:rsidRPr="002738BC" w:rsidRDefault="002738BC" w:rsidP="002738B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опасно повышенный холестерин – 7,8 </w:t>
      </w:r>
      <w:proofErr w:type="spellStart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ммоль</w:t>
      </w:r>
      <w:proofErr w:type="spellEnd"/>
      <w:r w:rsidRPr="00273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/л.</w:t>
      </w:r>
    </w:p>
    <w:p w:rsidR="002738BC" w:rsidRDefault="002738BC" w:rsidP="002738BC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того, чтобы снизить высокий уровень холестерина в крови</w:t>
      </w:r>
      <w:r w:rsidRPr="002738BC">
        <w:rPr>
          <w:rFonts w:ascii="Liberation Serif" w:hAnsi="Liberation Serif" w:cs="Liberation Serif"/>
          <w:sz w:val="28"/>
          <w:szCs w:val="28"/>
          <w:shd w:val="clear" w:color="auto" w:fill="FFFFFF"/>
        </w:rPr>
        <w:t>, нужен комплексный подход и только под контролем врача.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Но меры профилактики, доступные всем, всё же есть.</w:t>
      </w:r>
    </w:p>
    <w:p w:rsidR="005C6453" w:rsidRDefault="002738BC" w:rsidP="005C6453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 способах снизить холестерин без лекарств рассказала главный внештатный диетолог Минздрава Сверд</w:t>
      </w:r>
      <w:r w:rsidR="005C6453">
        <w:rPr>
          <w:rFonts w:ascii="Liberation Serif" w:hAnsi="Liberation Serif" w:cs="Liberation Serif"/>
          <w:sz w:val="28"/>
          <w:szCs w:val="28"/>
          <w:shd w:val="clear" w:color="auto" w:fill="FFFFFF"/>
        </w:rPr>
        <w:t>ловской области Ирина Бородина:</w:t>
      </w:r>
    </w:p>
    <w:p w:rsidR="005C6453" w:rsidRPr="005C6453" w:rsidRDefault="002738BC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C6453">
        <w:rPr>
          <w:rFonts w:ascii="Liberation Serif" w:hAnsi="Liberation Serif" w:cs="Liberation Serif"/>
          <w:sz w:val="28"/>
          <w:szCs w:val="28"/>
        </w:rPr>
        <w:t>убираем поздние ужины. Синтез холестерин</w:t>
      </w:r>
      <w:r w:rsidR="005C6453">
        <w:rPr>
          <w:rFonts w:ascii="Liberation Serif" w:hAnsi="Liberation Serif" w:cs="Liberation Serif"/>
          <w:sz w:val="28"/>
          <w:szCs w:val="28"/>
        </w:rPr>
        <w:t>а приходится на вечерние часы, поэтому ужин должен быть лё</w:t>
      </w:r>
      <w:r w:rsidRPr="005C6453">
        <w:rPr>
          <w:rFonts w:ascii="Liberation Serif" w:hAnsi="Liberation Serif" w:cs="Liberation Serif"/>
          <w:sz w:val="28"/>
          <w:szCs w:val="28"/>
        </w:rPr>
        <w:t>гким</w:t>
      </w:r>
      <w:r w:rsidR="005C6453">
        <w:rPr>
          <w:rFonts w:ascii="Liberation Serif" w:hAnsi="Liberation Serif" w:cs="Liberation Serif"/>
          <w:sz w:val="28"/>
          <w:szCs w:val="28"/>
        </w:rPr>
        <w:t>.</w:t>
      </w:r>
    </w:p>
    <w:p w:rsidR="005C6453" w:rsidRPr="005C6453" w:rsidRDefault="005C6453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>добавляем клетчатки в рацион -</w:t>
      </w:r>
      <w:r w:rsidR="002738BC" w:rsidRPr="005C6453">
        <w:rPr>
          <w:rFonts w:ascii="Liberation Serif" w:hAnsi="Liberation Serif" w:cs="Liberation Serif"/>
          <w:sz w:val="28"/>
          <w:szCs w:val="28"/>
        </w:rPr>
        <w:t xml:space="preserve"> </w:t>
      </w:r>
      <w:r w:rsidRPr="005C6453">
        <w:rPr>
          <w:rFonts w:ascii="Liberation Serif" w:hAnsi="Liberation Serif" w:cs="Liberation Serif"/>
          <w:sz w:val="28"/>
          <w:szCs w:val="28"/>
        </w:rPr>
        <w:t>крупы,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псиллиум</w:t>
      </w:r>
      <w:proofErr w:type="spellEnd"/>
      <w:r w:rsidR="002738BC" w:rsidRPr="005C6453">
        <w:rPr>
          <w:rFonts w:ascii="Liberation Serif" w:hAnsi="Liberation Serif" w:cs="Liberation Serif"/>
          <w:sz w:val="28"/>
          <w:szCs w:val="28"/>
        </w:rPr>
        <w:t>, овощи, фрукты. Клетчатка помогает выводит излишки холестерина из организма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C6453" w:rsidRPr="005C6453" w:rsidRDefault="002738BC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C6453">
        <w:rPr>
          <w:rFonts w:ascii="Liberation Serif" w:hAnsi="Liberation Serif" w:cs="Liberation Serif"/>
          <w:sz w:val="28"/>
          <w:szCs w:val="28"/>
        </w:rPr>
        <w:t>сокращаем насыщенные жиры в рационе</w:t>
      </w:r>
      <w:r w:rsidR="005C6453">
        <w:rPr>
          <w:rFonts w:ascii="Liberation Serif" w:hAnsi="Liberation Serif" w:cs="Liberation Serif"/>
          <w:sz w:val="28"/>
          <w:szCs w:val="28"/>
        </w:rPr>
        <w:t xml:space="preserve"> </w:t>
      </w:r>
      <w:r w:rsidRPr="005C6453">
        <w:rPr>
          <w:rFonts w:ascii="Liberation Serif" w:hAnsi="Liberation Serif" w:cs="Liberation Serif"/>
          <w:sz w:val="28"/>
          <w:szCs w:val="28"/>
        </w:rPr>
        <w:t>-</w:t>
      </w:r>
      <w:r w:rsidR="005C6453">
        <w:rPr>
          <w:rFonts w:ascii="Liberation Serif" w:hAnsi="Liberation Serif" w:cs="Liberation Serif"/>
          <w:sz w:val="28"/>
          <w:szCs w:val="28"/>
        </w:rPr>
        <w:t xml:space="preserve"> </w:t>
      </w:r>
      <w:r w:rsidRPr="005C6453">
        <w:rPr>
          <w:rFonts w:ascii="Liberation Serif" w:hAnsi="Liberation Serif" w:cs="Liberation Serif"/>
          <w:sz w:val="28"/>
          <w:szCs w:val="28"/>
        </w:rPr>
        <w:t>жирное мясо, жирные молочные продукты, сосиски, сардельки, всё жареное, жирные соусы</w:t>
      </w:r>
      <w:r w:rsidR="005C6453">
        <w:rPr>
          <w:rFonts w:ascii="Liberation Serif" w:hAnsi="Liberation Serif" w:cs="Liberation Serif"/>
          <w:sz w:val="28"/>
          <w:szCs w:val="28"/>
        </w:rPr>
        <w:t>.</w:t>
      </w:r>
    </w:p>
    <w:p w:rsidR="005C6453" w:rsidRPr="005C6453" w:rsidRDefault="002738BC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C6453">
        <w:rPr>
          <w:rFonts w:ascii="Liberation Serif" w:hAnsi="Liberation Serif" w:cs="Liberation Serif"/>
          <w:sz w:val="28"/>
          <w:szCs w:val="28"/>
        </w:rPr>
        <w:t xml:space="preserve">сокращаем </w:t>
      </w:r>
      <w:proofErr w:type="spellStart"/>
      <w:r w:rsidRPr="005C6453">
        <w:rPr>
          <w:rFonts w:ascii="Liberation Serif" w:hAnsi="Liberation Serif" w:cs="Liberation Serif"/>
          <w:sz w:val="28"/>
          <w:szCs w:val="28"/>
        </w:rPr>
        <w:t>трансжиры</w:t>
      </w:r>
      <w:proofErr w:type="spellEnd"/>
      <w:r w:rsidR="005C6453">
        <w:rPr>
          <w:rFonts w:ascii="Liberation Serif" w:hAnsi="Liberation Serif" w:cs="Liberation Serif"/>
          <w:sz w:val="28"/>
          <w:szCs w:val="28"/>
        </w:rPr>
        <w:t xml:space="preserve"> </w:t>
      </w:r>
      <w:r w:rsidRPr="005C6453">
        <w:rPr>
          <w:rFonts w:ascii="Liberation Serif" w:hAnsi="Liberation Serif" w:cs="Liberation Serif"/>
          <w:sz w:val="28"/>
          <w:szCs w:val="28"/>
        </w:rPr>
        <w:t>-</w:t>
      </w:r>
      <w:r w:rsidR="005C6453">
        <w:rPr>
          <w:rFonts w:ascii="Liberation Serif" w:hAnsi="Liberation Serif" w:cs="Liberation Serif"/>
          <w:sz w:val="28"/>
          <w:szCs w:val="28"/>
        </w:rPr>
        <w:t xml:space="preserve"> маргарин, продукты</w:t>
      </w:r>
      <w:r w:rsidRPr="005C6453">
        <w:rPr>
          <w:rFonts w:ascii="Liberation Serif" w:hAnsi="Liberation Serif" w:cs="Liberation Serif"/>
          <w:sz w:val="28"/>
          <w:szCs w:val="28"/>
        </w:rPr>
        <w:t>, содержащие кулинарный жир, гидрогенизированные жиры</w:t>
      </w:r>
      <w:r w:rsidR="005C6453">
        <w:rPr>
          <w:rFonts w:ascii="Liberation Serif" w:hAnsi="Liberation Serif" w:cs="Liberation Serif"/>
          <w:sz w:val="28"/>
          <w:szCs w:val="28"/>
        </w:rPr>
        <w:t>.</w:t>
      </w:r>
    </w:p>
    <w:p w:rsidR="002738BC" w:rsidRPr="005C6453" w:rsidRDefault="002738BC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C6453">
        <w:rPr>
          <w:rFonts w:ascii="Liberation Serif" w:hAnsi="Liberation Serif" w:cs="Liberation Serif"/>
          <w:sz w:val="28"/>
          <w:szCs w:val="28"/>
        </w:rPr>
        <w:t xml:space="preserve">включаем </w:t>
      </w:r>
      <w:r w:rsidR="005C6453">
        <w:rPr>
          <w:rFonts w:ascii="Liberation Serif" w:hAnsi="Liberation Serif" w:cs="Liberation Serif"/>
          <w:sz w:val="28"/>
          <w:szCs w:val="28"/>
        </w:rPr>
        <w:t xml:space="preserve">в рацион </w:t>
      </w:r>
      <w:r w:rsidRPr="005C6453">
        <w:rPr>
          <w:rFonts w:ascii="Liberation Serif" w:hAnsi="Liberation Serif" w:cs="Liberation Serif"/>
          <w:sz w:val="28"/>
          <w:szCs w:val="28"/>
        </w:rPr>
        <w:t>полиненасыщенные жирные кислоты - жирная рыба, авокадо, орехи, оливковое масло, семена льна</w:t>
      </w:r>
    </w:p>
    <w:p w:rsidR="005C6453" w:rsidRPr="005C6453" w:rsidRDefault="005C6453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>не забываем, что бобовые – это не только продукты, снижающие холестерин, но и антиоксиданты, а значит им в нашем меню зелёный свет.</w:t>
      </w:r>
    </w:p>
    <w:p w:rsidR="005C6453" w:rsidRPr="005C6453" w:rsidRDefault="002738BC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C6453">
        <w:rPr>
          <w:rFonts w:ascii="Liberation Serif" w:hAnsi="Liberation Serif" w:cs="Liberation Serif"/>
          <w:sz w:val="28"/>
          <w:szCs w:val="28"/>
        </w:rPr>
        <w:t xml:space="preserve">больше двигаемся. </w:t>
      </w:r>
    </w:p>
    <w:p w:rsidR="002738BC" w:rsidRPr="005C6453" w:rsidRDefault="005C6453" w:rsidP="005C645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пренебрегаем здоровым сном. В этом совете в поддержку врачам идут многочисленные научные исследования </w:t>
      </w:r>
      <w:r w:rsidR="002738BC" w:rsidRPr="005C6453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положительном </w:t>
      </w:r>
      <w:r w:rsidR="002738BC" w:rsidRPr="005C6453">
        <w:rPr>
          <w:rFonts w:ascii="Liberation Serif" w:hAnsi="Liberation Serif" w:cs="Liberation Serif"/>
          <w:sz w:val="28"/>
          <w:szCs w:val="28"/>
        </w:rPr>
        <w:t>влиянии мелатонина на уровень холестерина в крови</w:t>
      </w:r>
      <w:r>
        <w:rPr>
          <w:rFonts w:ascii="Liberation Serif" w:hAnsi="Liberation Serif" w:cs="Liberation Serif"/>
          <w:sz w:val="28"/>
          <w:szCs w:val="28"/>
        </w:rPr>
        <w:t>.</w:t>
      </w:r>
    </w:p>
    <w:sectPr w:rsidR="002738BC" w:rsidRPr="005C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047"/>
    <w:multiLevelType w:val="hybridMultilevel"/>
    <w:tmpl w:val="894A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83BEB"/>
    <w:multiLevelType w:val="hybridMultilevel"/>
    <w:tmpl w:val="11BE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A182F"/>
    <w:multiLevelType w:val="multilevel"/>
    <w:tmpl w:val="F95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62"/>
    <w:rsid w:val="00133665"/>
    <w:rsid w:val="002738BC"/>
    <w:rsid w:val="00562F95"/>
    <w:rsid w:val="005C6453"/>
    <w:rsid w:val="007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743-7634-4F26-968E-0F3DF13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2023-07-27T06:08:00Z</dcterms:created>
  <dcterms:modified xsi:type="dcterms:W3CDTF">2023-07-27T08:14:00Z</dcterms:modified>
</cp:coreProperties>
</file>