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97" w:rsidRPr="00B7062E" w:rsidRDefault="002769C2">
      <w:pPr>
        <w:spacing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B7062E">
        <w:rPr>
          <w:rFonts w:ascii="Liberation Serif" w:eastAsia="Times New Roman" w:hAnsi="Liberation Serif" w:cs="Times New Roman"/>
          <w:b/>
          <w:sz w:val="24"/>
          <w:szCs w:val="24"/>
        </w:rPr>
        <w:t xml:space="preserve">ПЛАН </w:t>
      </w:r>
    </w:p>
    <w:p w:rsidR="00810D97" w:rsidRPr="00B7062E" w:rsidRDefault="002769C2">
      <w:pPr>
        <w:spacing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B7062E">
        <w:rPr>
          <w:rFonts w:ascii="Liberation Serif" w:eastAsia="Times New Roman" w:hAnsi="Liberation Serif" w:cs="Times New Roman"/>
          <w:b/>
          <w:sz w:val="24"/>
          <w:szCs w:val="24"/>
        </w:rPr>
        <w:t xml:space="preserve">проведения региональных тематических мероприятий </w:t>
      </w:r>
      <w:r w:rsidRPr="00B7062E">
        <w:rPr>
          <w:rFonts w:ascii="Liberation Serif" w:eastAsia="Times New Roman" w:hAnsi="Liberation Serif" w:cs="Times New Roman"/>
          <w:b/>
          <w:sz w:val="24"/>
          <w:szCs w:val="24"/>
        </w:rPr>
        <w:br/>
        <w:t>по профилактике заболеваний и поддержке здорового образа жизни на 2024 год</w:t>
      </w:r>
    </w:p>
    <w:p w:rsidR="00810D97" w:rsidRPr="00B7062E" w:rsidRDefault="00810D97">
      <w:pPr>
        <w:spacing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tbl>
      <w:tblPr>
        <w:tblStyle w:val="a5"/>
        <w:tblW w:w="1573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1560"/>
        <w:gridCol w:w="2136"/>
        <w:gridCol w:w="4819"/>
        <w:gridCol w:w="4820"/>
        <w:gridCol w:w="1843"/>
      </w:tblGrid>
      <w:tr w:rsidR="00810D97" w:rsidRPr="00B7062E" w:rsidTr="00B7062E">
        <w:trPr>
          <w:trHeight w:val="20"/>
          <w:tblHeader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B7062E">
              <w:rPr>
                <w:rFonts w:ascii="Liberation Serif" w:eastAsia="Times New Roman" w:hAnsi="Liberation Serif" w:cs="Times New Roman"/>
                <w:b/>
              </w:rPr>
              <w:t>№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B7062E">
              <w:rPr>
                <w:rFonts w:ascii="Liberation Serif" w:eastAsia="Times New Roman" w:hAnsi="Liberation Serif" w:cs="Times New Roman"/>
                <w:b/>
              </w:rPr>
              <w:t>Дата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B7062E">
              <w:rPr>
                <w:rFonts w:ascii="Liberation Serif" w:eastAsia="Times New Roman" w:hAnsi="Liberation Serif" w:cs="Times New Roman"/>
                <w:b/>
              </w:rPr>
              <w:t>Тема/Задача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B7062E">
              <w:rPr>
                <w:rFonts w:ascii="Liberation Serif" w:eastAsia="Times New Roman" w:hAnsi="Liberation Serif" w:cs="Times New Roman"/>
                <w:b/>
              </w:rPr>
              <w:t>Мероприятия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B7062E">
              <w:rPr>
                <w:rFonts w:ascii="Liberation Serif" w:eastAsia="Times New Roman" w:hAnsi="Liberation Serif" w:cs="Times New Roman"/>
                <w:b/>
              </w:rPr>
              <w:t>Основные тезисы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B7062E">
              <w:rPr>
                <w:rFonts w:ascii="Liberation Serif" w:eastAsia="Times New Roman" w:hAnsi="Liberation Serif" w:cs="Times New Roman"/>
                <w:b/>
              </w:rPr>
              <w:t>Результат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8 – 14 января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продвижения активного образа жизни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Раз</w:t>
            </w:r>
            <w:proofErr w:type="spellStart"/>
            <w:r w:rsidR="00E130A3" w:rsidRPr="00B7062E">
              <w:rPr>
                <w:rFonts w:ascii="Liberation Serif" w:eastAsia="Times New Roman" w:hAnsi="Liberation Serif" w:cs="Times New Roman"/>
                <w:lang w:val="ru-RU"/>
              </w:rPr>
              <w:t>мещение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 по теме</w:t>
            </w:r>
            <w:bookmarkStart w:id="0" w:name="_gjdgxs" w:colFirst="0" w:colLast="0"/>
            <w:bookmarkEnd w:id="0"/>
            <w:r w:rsidR="00E130A3"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E130A3" w:rsidRPr="00B7062E" w:rsidRDefault="00E130A3" w:rsidP="00B30D4C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Проведение профилактических бесед с родителями и их детьми на тему профилактики детского травматизма зимой;</w:t>
            </w:r>
          </w:p>
          <w:p w:rsidR="00E130A3" w:rsidRPr="00B7062E" w:rsidRDefault="00E130A3" w:rsidP="00B30D4C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Размещение</w:t>
            </w:r>
            <w:r w:rsidRPr="00B7062E">
              <w:rPr>
                <w:rFonts w:ascii="Liberation Serif" w:eastAsia="Times New Roman" w:hAnsi="Liberation Serif" w:cs="Times New Roman"/>
              </w:rPr>
              <w:t xml:space="preserve"> 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п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озитивны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х</w:t>
            </w:r>
            <w:r w:rsidRPr="00B7062E">
              <w:rPr>
                <w:rFonts w:ascii="Liberation Serif" w:eastAsia="Times New Roman" w:hAnsi="Liberation Serif" w:cs="Times New Roman"/>
              </w:rPr>
              <w:t xml:space="preserve">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новост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ей</w:t>
            </w:r>
            <w:r w:rsidRPr="00B7062E">
              <w:rPr>
                <w:rFonts w:ascii="Liberation Serif" w:eastAsia="Times New Roman" w:hAnsi="Liberation Serif" w:cs="Times New Roman"/>
              </w:rPr>
              <w:t xml:space="preserve"> по теме в СМИ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,</w:t>
            </w:r>
            <w:r w:rsidRPr="00B7062E">
              <w:rPr>
                <w:rFonts w:ascii="Liberation Serif" w:eastAsia="Times New Roman" w:hAnsi="Liberation Serif" w:cs="Times New Roman"/>
              </w:rPr>
              <w:t xml:space="preserve">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E130A3" w:rsidRPr="00B7062E" w:rsidRDefault="00E130A3" w:rsidP="00B30D4C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Физическая активность является неотъемлемым элементом сохранения здоровья и здорового образа жизни.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Всемирная организация здравоохранения (ВОЗ) рекомендует 150 минут умеренной физической активности или 75 минут интенсивной физической активности в неделю.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В настоящее время существует большое количество научных исследований о связи между характеристиками физической активности и изменениями в функциональном состоянии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сердечно-сосудистой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системы.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Недостаточная физическая активность является одним из основных факторов риска развития заболеваний и смерти.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У людей с низкой физической активностью на 33% выше риск ранней смертности по сравнению с теми, кто уделяет достаточно времени физической активности. Кроме того, при низкой физической активности увеличивается риск развития онкологических заболеваний. Например, вероятность рака молочной железы увеличивается на 21%.</w:t>
            </w:r>
          </w:p>
          <w:p w:rsidR="00E130A3" w:rsidRPr="00B7062E" w:rsidRDefault="002769C2" w:rsidP="00B30D4C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Повышение уровня физической активности у людей сокращает риск депрессии и является профилактикой старения. Благодаря достаточной физической активности снижается смертность от всех причин.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Повышение информированности населения о важности физической активности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2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15 – 21 января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профилактики неинфекционных заболеваний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130A3" w:rsidRPr="00B7062E" w:rsidRDefault="00E130A3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E130A3" w:rsidRPr="00B7062E" w:rsidRDefault="00E130A3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E130A3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Хронические неинфекционные заболевания (ХНИЗ) являются основной причиной инвалидности и преждевременной смертности населения Российской Федерации. На долю смертей от ХНИЗ приходится порядка 70% всех случаев, из которых более 40% являются преждевременными.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Согласно определению ВОЗ, ХНИЗ — это болезни, характеризующиеся продолжительным течением и являющиеся результатом воздействия комбинации генетических, физиологических, экологических и поведенческих факторов.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К основным типам ХНИЗ относятся болезни системы кровообращения, злокачественные новообразования, болезни органов дыхания и сахарный диабет.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50% вклада в развитие ХНИЗ вносят основные 7 факторов риска: курение, нерациональное питание, низкая физическая активность, избыточное потребление алкоголя, повышенный уровень артериального давления, повышенный уровень холестерина в крови, ожирение.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Очевидно, что самым действенным методом профилактики развития ХНИЗ является соблюдение принципов здорового питания, повышение физической активности и отказ от вредных привычек.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Важнейшую роль в профилактике заболеваний играет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контроль за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состоянием здоровья, регулярное прохождение профилактических медицинских осмотров и диспансеризации.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 xml:space="preserve"> Основные рекомендации для профилактики заболеваний: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Знать свои показатели, характеризующие здоровье (уровень холестерина в крови, уровень артериального давления, уровень глюкозы в крови, индекс массы тела, окружность талии);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Регулярно проходить профилактические медицинские осмотры и диспансеризацию;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Правильно питаться: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1) Ограничить потребление соли (до 5 г/сутки – 1 чайная ложка без верха);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2) Увеличить потребление фруктов и овощей (не менее 400–500 гр. в день – 5 порций);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3) Увеличить потребление продуктов из цельного зерна, бобовых для обеспечения организма клетчаткой;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4) Снизить потребление насыщенных жиров и отказаться от потребления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трансжиров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. Рацион должен содержать достаточное количество растительных масел (20–30 г/сутки), обеспечивающих организм полиненасыщенными жирными кислотами (рыба не менее 2 раз в неделю, желательно жирных сортов);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5) Ограничить потребление продуктов, содержащих добавленный сахар (сладкие газированные напитки, мороженое, пирожное и др. сладости).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4. Не курить;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5. Отказаться от потребления спиртных напитков;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6. Быть физически активным: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1) Взрослые люди должны уделять не менее 150 минут в неделю занятиям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средней интенсивности или не менее 75 минут в неделю занятиям высокой интенсивности;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2) Каждое занятие должно продолжаться не менее 10 минут;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3) Увеличение длительности занятий средней интенсивности до 300 минут в неделю или до 150 минут в неделю высокой интенсивности необходимо для того, чтобы получить дополнительные преимущества для здоровья;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4) Необходимо чередовать анаэробные и аэробные нагрузки (аэробные нагрузки – 5-7 раз в неделю, анаэробные нагрузки – 2-3 раза в неделю).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Повышение грамотности населения в вопросах здоровья. Повышение осведомленности о ХНИЗ и факторах риска их развития</w:t>
            </w:r>
          </w:p>
        </w:tc>
      </w:tr>
      <w:tr w:rsidR="00810D97" w:rsidRPr="00B7062E" w:rsidTr="00B7062E">
        <w:trPr>
          <w:trHeight w:val="1865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3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22 – 28 января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ответственного отношения к репродуктивному здоровью и здоровой беременности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30D12" w:rsidRPr="00B7062E" w:rsidRDefault="00B30D1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B30D12" w:rsidRPr="00B7062E" w:rsidRDefault="00B30D1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B30D1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В современных условиях проблемы снижения мужской фертильности,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эректильной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дисфункции не теряют своей актуальности и, несмотря на развитие технологий в медицине, количество пациентов, нуждающихся в специализированной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андрологической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помощи, остается значительным.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Одной из причин снижения репродуктивной функции у мужчин является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гипогонадизм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, клинический синдром, обусловленный недостаточной выработкой (дефицитом) андрогенов.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Андрогены играют ключевую роль в развитии и поддержании репродуктивной и половой функции у мужчин. Уровень тестостерона в крови уменьшается в процессе старения. 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Здоровое питание, достаточная физическая активность, отказ от табака и алкоголя –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залог сохранения репродуктивного здоровья на долгие годы.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Курение и употребление алкоголя женщиной во время беременности увеличивает риск мертворождения.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Существуют различные безопасные средства контрацепции для женщин от нежелательной беременности, но они не защитят от заболеваний, передающихся половым путем.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Зачатие ребенка должно быть осознанным решением.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Необходимо проходить профилактические осмотры у медицинских специалистов (гинекологов для женщин и урологов для мужчин) регулярно, что позволит предотвратить появление и развитие многих заболеваний на ранней стадии, даже при отсутствии жалоб.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Во время планирования беременности женщине необходимо восполнить все дефициты в организме и придерживаться принципов здорового питания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до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и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во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время беременности, чтобы она проходила комфортно, и родился здоровый малыш.</w:t>
            </w:r>
          </w:p>
          <w:p w:rsidR="00540694" w:rsidRPr="00B7062E" w:rsidRDefault="002769C2" w:rsidP="00540694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Физическая активность во время беременности должна быть разумной и согласно рекомендациям врача.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 xml:space="preserve">Повышение информированности пациентов и различных групп специалистов о диагностике и лечении мужского фактора бесплодия </w:t>
            </w:r>
          </w:p>
          <w:p w:rsidR="00810D97" w:rsidRPr="00B7062E" w:rsidRDefault="00810D97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Снижение запущенных случаев онкологических заболеваний во время беременности, снижение частоты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бесплодия у женщин, снижение алкогольного злоупотребления среди беременных, снижение количества абортов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4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29 января – 4 февраля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Неделя профилактики онкологических заболеваний (в честь Международного дня борьбы против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рака 4 февраля)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30D12" w:rsidRPr="00B7062E" w:rsidRDefault="00B30D1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lastRenderedPageBreak/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B30D12" w:rsidRPr="00B7062E" w:rsidRDefault="00B30D1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B30D1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5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Диагностировать онкологические заболевания возможно с помощью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регулярных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профосмотров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и диспансеризации. 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5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Лучшей профилактикой заболеваний является ведение здорового образа жизни, а именно: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  <w:rPr>
                <w:rFonts w:ascii="Liberation Serif" w:hAnsi="Liberation Serif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Отказ от вредных привычек;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  <w:rPr>
                <w:rFonts w:ascii="Liberation Serif" w:hAnsi="Liberation Serif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Приверженность правильному питанию;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  <w:rPr>
                <w:rFonts w:ascii="Liberation Serif" w:hAnsi="Liberation Serif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Поддержание массы тела и борьба с ожирением;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  <w:rPr>
                <w:rFonts w:ascii="Liberation Serif" w:hAnsi="Liberation Serif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Регулярные физические нагрузки.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175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Раннее выявление онкологических заболеваний позволяет оказать наиболее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эффективной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лечение.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175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Многие факторы риска относятся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к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поведенческим и могут быть скорректированы.</w:t>
            </w:r>
          </w:p>
          <w:p w:rsidR="00810D97" w:rsidRPr="00B7062E" w:rsidRDefault="002769C2" w:rsidP="008575C4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175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Курение – фактор риска онкологических заболеваний.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 xml:space="preserve">Повышение информированности пациентов и членов их семей о влиянии физической культуры,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некоторых видов спорта, питания и повседневных привычек на риск возникновения первичных онкологических заболеваний и их рецидивов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5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5 – 11 февраля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spacing w:line="240" w:lineRule="auto"/>
              <w:ind w:right="113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ответственного отношения к здоровью полости рта (в честь Дня стоматолога 9 февраля)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30D12" w:rsidRPr="00B7062E" w:rsidRDefault="00B30D1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B30D12" w:rsidRPr="00B7062E" w:rsidRDefault="00B30D1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B30D1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Ежедневная гигиена полости рта крайне важна для всего организма в целом. Исследования показали, что плохое стоматологическое здоровье связано с повышенным риском развития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сердечно-сосудистых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заболеваний, осложнений при беременности и повышенным риском развития сахарного диабета.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Респираторные инфекции могут возникать, когда переросшие бактерии из полости рта спускаются по дыхательной системе и оседают в легких. Подобно бактериям, которые вдыхаются в легкие изо рта, бактерии также могут попадать в ткани центральной нервной системы по нижнечелюстному нерву.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Люди, страдающие сахарным диабетом, должны посещать стоматолога не реже двух раз в год, так как они больше склонны к инфекциям ротовой полости. Диабетикам с зубными протезами следует уделять максимум внимания состоянию зубов.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Протезы могут вызвать язвы, раздражение десен и могут способствовать появлению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грибковых инфекций.</w:t>
            </w:r>
          </w:p>
          <w:p w:rsidR="00810D97" w:rsidRPr="00B7062E" w:rsidRDefault="002769C2" w:rsidP="00B30D4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Здоровье полости рта начинается с чистых зубов. В дополнение к ежедневной чистке зубов в домашних условиях необходимо посещать стоматолога не реже одного раза в год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spacing w:line="240" w:lineRule="auto"/>
              <w:ind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Повышение информированности граждан о важности профилактики полости рта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6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12 – 18 февраля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Неделя профилактики заболеваний ЖКТ</w:t>
            </w:r>
            <w:r w:rsidRPr="00B7062E">
              <w:rPr>
                <w:rFonts w:ascii="Liberation Serif" w:eastAsia="Times New Roman" w:hAnsi="Liberation Serif" w:cs="Times New Roman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30D12" w:rsidRPr="00B7062E" w:rsidRDefault="00B30D1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B30D12" w:rsidRPr="00B7062E" w:rsidRDefault="00B30D1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B30D1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10D97" w:rsidRPr="00B7062E" w:rsidRDefault="002769C2" w:rsidP="00B30D4C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268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Несмотря на наметившийся в последние десятилетия прогресс в вопросах профилактики, диагностики и лечения заболеваний органов пищеварительной системы, они остаются важной проблемой здравоохранения, и не теряют свою актуальность. Это связано с подверженностью современного человека воздействию большого числа как модифицируемых, так и не модифицируемых факторов риска.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268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Для того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,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чтобы не допустить нарушений пищеварения, важно правильно питаться, включая достаточное количество клетчатки в рацион, снижение количества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трансжиров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, полуфабрикатов и других обработанных продуктов.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268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Кроме того, пациентам при наличии язвенной болезни,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гастроэзофагеальной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рефлюксной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болезни необходимо придерживаться специальной диеты.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268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Важно проходить диспансеризацию и профилактические осмотры для того, чтобы убедиться в отсутствии злокачественных новообразований желудка и толстой кишки.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268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Вредные привычки, недостаточная физическая активность, нерациональное питание – основные факторы риска развития нарушений ЖКТ.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firstLine="20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Повышение </w:t>
            </w:r>
            <w:r w:rsidRPr="00B7062E">
              <w:rPr>
                <w:rFonts w:ascii="Liberation Serif" w:eastAsia="Times New Roman" w:hAnsi="Liberation Serif" w:cs="Times New Roman"/>
              </w:rPr>
              <w:t>информированности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населения о факторах риска развития и мерах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профилактики основных групп заболеваний различных отделов желудочно-кишечного тракта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.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7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19 – 25 февраля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Неделя информированности о важности диспансеризации и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профосмотров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09CC" w:rsidRPr="00B7062E" w:rsidRDefault="007109CC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7109CC" w:rsidRPr="00B7062E" w:rsidRDefault="007109CC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7109CC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5"/>
              </w:tabs>
              <w:spacing w:line="240" w:lineRule="auto"/>
              <w:ind w:left="187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ВОЗ определяет ответственное отношение к здоровью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Что включает в себя ответственное отношение к здоровью: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  <w:rPr>
                <w:rFonts w:ascii="Liberation Serif" w:hAnsi="Liberation Serif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Соблюдение здорового образа жизни;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  <w:rPr>
                <w:rFonts w:ascii="Liberation Serif" w:hAnsi="Liberation Serif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Мониторинг собственного здоровья;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  <w:rPr>
                <w:rFonts w:ascii="Liberation Serif" w:hAnsi="Liberation Serif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Ответственное использование продукции для самостоятельной заботы о здоровье, правильное хранение и употребление лекарственных препаратов.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Ответственное отношение к своему здоровью поможет не только улучшить качество жизни, но и позволит увеличить продолжительность жизни.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Проверить свое здоровье можно с помощью профилактических осмотров и диспансеризации, которые помогают предотвратить развитие заболеваний, а также диагностировать заболевания на ранней стадии для скорейшего начала их лечения.</w:t>
            </w:r>
          </w:p>
          <w:p w:rsidR="00B30D4C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Даже если гражданин состоит на диспансерном учете, ему необходимо проходить диспансеризацию, т.к. она поможет выявить другие ХНИЗ.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Повышение информированности населения о важности диспансеризации и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профосмотров</w:t>
            </w:r>
            <w:proofErr w:type="spellEnd"/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8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26 февраля – 3 марта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Неделя профилактики употребления наркотических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средств</w:t>
            </w:r>
          </w:p>
          <w:p w:rsidR="00810D97" w:rsidRPr="00B7062E" w:rsidRDefault="00810D97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</w:rPr>
            </w:pPr>
          </w:p>
          <w:p w:rsidR="00810D97" w:rsidRPr="00B7062E" w:rsidRDefault="00810D97" w:rsidP="00B30D4C">
            <w:pPr>
              <w:spacing w:line="240" w:lineRule="auto"/>
              <w:ind w:right="113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60F8" w:rsidRPr="00B7062E" w:rsidRDefault="000A60F8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lastRenderedPageBreak/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0A60F8" w:rsidRPr="00B7062E" w:rsidRDefault="000A60F8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0A60F8" w:rsidRPr="00B7062E" w:rsidRDefault="000A60F8" w:rsidP="00B30D4C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jc w:val="both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Проведение в образовательных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организациях научно-практических семинаров на тему опасности употребления наркотических средств;</w:t>
            </w:r>
          </w:p>
          <w:p w:rsidR="000A60F8" w:rsidRPr="00B7062E" w:rsidRDefault="000A60F8" w:rsidP="00B30D4C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jc w:val="both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Проведение бесед с обучающимися и их родителями по теме;</w:t>
            </w:r>
          </w:p>
          <w:p w:rsidR="000A60F8" w:rsidRPr="00B7062E" w:rsidRDefault="000A60F8" w:rsidP="00B30D4C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jc w:val="both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Проведение бесед с родителями обучающихся о важности сохранения психического здоровья подростка</w:t>
            </w:r>
            <w:r w:rsidR="001C1F64"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0A60F8" w:rsidRPr="00B7062E" w:rsidRDefault="000A60F8" w:rsidP="00B30D4C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  <w:p w:rsidR="00810D97" w:rsidRPr="00B7062E" w:rsidRDefault="00810D97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Распространение употребления наркотиков и наркозависимости - одна из самых серьезных проблем современного общества.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Наркотики – это вещества, способные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оказывать воздействие на нервную систему и вызывать изменение сознания человека.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Все наркотики участвуют в химических процессах, происходящих в головном мозге, изменяют их и приводят к развитию зависимости – необходимости постоянно принимать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психоактивное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вещество.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Наркомания – это непреодолимое влечение к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психоактивному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веществу. Основной признак развития наркомании: привыкание к наркотику, необходимость увеличивать дозу и частоту приема, появление физической зависимости от наркотика – появление абстинентного синдрома, или «ломки», в отсутствие очередной дозы.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Алкоголь и табак также относятся к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психоактивным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веществам, хоть юридически наркотиками не считаются.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Все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психоактивные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вещества – яды, из-за гибели клеток мозга у наркомана нарушается мышление, снижается интеллект и память.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Употребление наркотиков вызывает изменения психики, аналогичные появляющимся при шизофрении: замкнутость, обеднение эмоциональных реакций, расстройства восприятия, двигательные нарушения.</w:t>
            </w:r>
            <w:proofErr w:type="gramEnd"/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Кроме того, из-за пользования общими шприцами и частого отсутствия половой гигиены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наркоманы нередко заражают друг друга гепатитом В и С, сифилисом и ВИ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Ч-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инфекцией.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Среди наркоманов большинство – молодые люди, в основном не старше 35 лет. Приобщение к наркотикам у большинства происходит «за компанию», из-за желания казаться старше, для «борьбы с проблемами» или для получения острых ощущений.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Наркоман лишается большинства своих социальных контактов. Из-за нарушения эмоционально-личностной сферы он становится неинтересен бывшим друзьям, а основной предмет его собственных интересов - поиск и употребление очередной дозы.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Поиск денег для покупки наркотиков перемещает людей в криминальные слои общества, а затем толкает на преступления, в том числе и тяжкие.</w:t>
            </w:r>
          </w:p>
          <w:p w:rsidR="008575C4" w:rsidRPr="00B7062E" w:rsidRDefault="002769C2" w:rsidP="0054069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Гибель от употребления наркотиков наступает очень быстро, что приводит к увеличению смертности среди молодежи.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Повышение обращаемости граждан с зависимостям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и в медицинские организация по вопросам здорового образа жизни, а также повышение информированности населения об опасности употребления наркотических средств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9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4 – 10 марта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здоровья матери и ребенка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F16" w:rsidRPr="00B7062E" w:rsidRDefault="00B73F16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B73F16" w:rsidRPr="00B7062E" w:rsidRDefault="00B73F16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B73F16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317" w:hanging="360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Сохранение здоровья детей – одна из основных задач государственной политики Российской Федерации в сфере защиты интересов детства.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317" w:hanging="360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В целях раннего выявления тяжелых наследственных и врожденных заболеваний проводится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пренатальный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и неонатальный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скрининги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, которые позволяют своевременно в первые дни жизни ребенка диагностировать заболевания и начать лечение.</w:t>
            </w:r>
          </w:p>
          <w:p w:rsidR="00810D97" w:rsidRPr="00B7062E" w:rsidRDefault="002769C2" w:rsidP="00540694">
            <w:pPr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317" w:hanging="360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Одной из составляющих общественного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здоровья является здоровье матери и ребенка, в том числе репродуктивное здоровье и здоровая беременность.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 xml:space="preserve">Своевременная диагностика ГСД, снижение количества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фетопатии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,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преэкламсии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, эклампсии, HELLP-синдрома, снижение количества абортов, в том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числе в подростковом возрасте, повышение рождаемости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10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11 – 17 марта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по борьбе с заражением и распространение хронического вирусного гепатита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</w:rPr>
              <w:t xml:space="preserve"> С</w:t>
            </w:r>
            <w:proofErr w:type="gram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F16" w:rsidRPr="00B7062E" w:rsidRDefault="00B73F16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B73F16" w:rsidRPr="00B7062E" w:rsidRDefault="00B73F16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B73F16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Гепатит – острое или хроническое воспалительное заболевание печени, которое может быть вызвано употреблением алкоголя, приемом некоторых лекарственных препаратов или инфицирование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гепатотропными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вирусами.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Гепатит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– это заболевание, 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или щитовидная железа.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Если после инфицирования вирусом гепатита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организм человека не смог самостоятельно с ним справиться и вирус продолжает размножаться более 6 месяцев, значит заболевание перешло в хроническую форму.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 хроническую форму гепатит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переходит в среднем у 3 из 4 человек. У каждого четвертого заболевание проходит самостоятельно и зачастую человек узнает об этом случайно спустя много лет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Вирус гепатита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находится в большом количестве в крови и других биологических жидкостях инфицированного человека. Заражение чаще всего происходит, когда кровь инфицированного человека попадает в кровь или на поврежденную кожу (слизистые оболочки) другого человека.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Наиболее высокий риск инфицирования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вирусом гепатита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у людей, употребляющих инъекционные наркотики.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Инфицирование также возможно во время нанесения татуировок, пирсинга, стоматологического лечения, проведения косметологических процедур, маникюра или педикюра, если в клинике или салоне используются нестерильные иглы или другие инструменты.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 домашних условиях заразиться можно при использовании общих бритв (с лезвиями), маникюрных (педикюрных) принадлежностей с другими членами семьи.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Вирус гепатита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передается половым путем и от инфицированной матери ребенку во время беременности или родов.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Для профилактики заражения необходимо отказаться от нанесения татуировок, пирсинга и необоснованных косметологических процедур, или, в случае их проведения, обращаться в организации, имеющие необходимые разрешения на оказание соответствующих услуг, специалисты которых прошли обучение безопасным правилам работы и используют одноразовые или многоразовые стерильные инструменты.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 домашних условиях необходимо пользоваться только собственными бритвами, маникюрными (педикюрными) принадлежностями, зубными щетками, полотенцами и другими средствами гигиены и не допускать их использования другими членами семьи.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Для профилактики полового пути передачи использовать барьерные средства защиты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(презервативы).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Повышение информированности населения о профилактике и лечении вирусного гепатита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</w:rPr>
              <w:t xml:space="preserve"> С</w:t>
            </w:r>
            <w:proofErr w:type="gramEnd"/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i/>
              </w:rPr>
              <w:t xml:space="preserve"> 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11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18 – 24 марта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spacing w:line="240" w:lineRule="auto"/>
              <w:ind w:right="113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профилактики инфекционных заболеваний (в честь Всемирного дня борьбы против туберкулеза)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F16" w:rsidRPr="00B7062E" w:rsidRDefault="00B73F16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B73F16" w:rsidRPr="00B7062E" w:rsidRDefault="00B73F16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B73F16" w:rsidRPr="00B7062E" w:rsidRDefault="00B73F16" w:rsidP="00B30D4C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jc w:val="both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Лекции для родителей о профилактики инфекционных заболеваний у детей;</w:t>
            </w:r>
          </w:p>
          <w:p w:rsidR="00B73F16" w:rsidRPr="00B7062E" w:rsidRDefault="00B73F16" w:rsidP="00B30D4C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jc w:val="both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Классные часы в школах по теме профилактики инфекционных заболеваний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B73F16" w:rsidP="00B30D4C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highlight w:val="white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Инфекционные заболевания возникают при наличии болезнетворных микроорганизмов и передаются от зараженного человека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здоровому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.</w:t>
            </w:r>
          </w:p>
          <w:p w:rsidR="00810D97" w:rsidRPr="00B7062E" w:rsidRDefault="002769C2" w:rsidP="00B30D4C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highlight w:val="white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Основные пути передачи инфекции и воздействие на них:</w:t>
            </w:r>
          </w:p>
          <w:p w:rsidR="00810D97" w:rsidRPr="00B7062E" w:rsidRDefault="002769C2" w:rsidP="00B30D4C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</w:pP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Воздушно-капельный путь передачи (грипп, простудные заболевания, ветряная оспа, коклюш, туберкулез, дифтерия, корь, краснуха и др.) – для профилактики используются маски, проветривание, недопущение скопления большого количества людей в помещении;</w:t>
            </w:r>
            <w:proofErr w:type="gramEnd"/>
          </w:p>
          <w:p w:rsidR="00810D97" w:rsidRPr="00B7062E" w:rsidRDefault="002769C2" w:rsidP="00B30D4C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Алиментарный (пищевой) путь передачи (все кишечные инфекции, сальмонеллез, дизентерия, вирусный гепатит А) – важную роль играет личная гигиена, мытье рук, продуктов питания, отсутствие мух в помещениях;</w:t>
            </w:r>
          </w:p>
          <w:p w:rsidR="00810D97" w:rsidRPr="00B7062E" w:rsidRDefault="002769C2" w:rsidP="00B30D4C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Половой путь передачи (вирусный гепатит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 В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 и С, ВИЧ-инфекция и т.д.) - важным аспектом профилактики таких инфекций является использование барьерных средств защиты;</w:t>
            </w:r>
          </w:p>
          <w:p w:rsidR="00810D97" w:rsidRPr="00B7062E" w:rsidRDefault="002769C2" w:rsidP="00B30D4C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Кровяной путь передачи (наиболее часто – вирусный гепатит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 В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, ВИЧ-инфекция) – в этом случае предотвратить инфекционные заболевания помогут стерильный хирургический инструментарий, отказ от татуировок (особенно в домашних условиях).</w:t>
            </w:r>
          </w:p>
          <w:p w:rsidR="00810D97" w:rsidRPr="00B7062E" w:rsidRDefault="002769C2" w:rsidP="00B30D4C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highlight w:val="white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Профилактика инфекционных заболеваний включает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индивидуальную (вакцинация,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соблюдение правил гигиены, закаливание, ведение здорового образа жизни) и общественную профилактику (</w:t>
            </w: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создание здоровых и безопасных условий труда и быта на производстве, на рабочем месте).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Информирование населения о важности профилактики инфекционных заболеваний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12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25 – 31 марта 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отказа от зависимостей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F16" w:rsidRPr="00B7062E" w:rsidRDefault="00B73F16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B73F16" w:rsidRPr="00B7062E" w:rsidRDefault="00B73F16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B73F16" w:rsidRPr="00B7062E" w:rsidRDefault="00B73F16" w:rsidP="00B30D4C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jc w:val="both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Проведение профилактических бесед в школах о вреде употребления табака и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никотинсодержайщей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 продукции;</w:t>
            </w:r>
          </w:p>
          <w:p w:rsidR="00B73F16" w:rsidRPr="00B7062E" w:rsidRDefault="00B73F16" w:rsidP="00B30D4C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jc w:val="both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Акции среди населения, направленные на профилактику и отказ от употребления табака и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никотинсодержащей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 продукции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B73F16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Liberation Serif" w:eastAsia="Times New Roman" w:hAnsi="Liberation Serif" w:cs="Times New Roman"/>
                <w:color w:val="000000"/>
              </w:rPr>
            </w:pP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- 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никотинсодержащей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продукции: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вейпов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, электронных сигарет, продуктов нагревания табака, кальянов и бездымного табака.</w:t>
            </w:r>
            <w:proofErr w:type="gramEnd"/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12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-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Остается низкой осведомленность населения о том, что эти продукты, </w:t>
            </w:r>
            <w:r w:rsidRPr="00B7062E">
              <w:rPr>
                <w:rFonts w:ascii="Liberation Serif" w:eastAsia="Times New Roman" w:hAnsi="Liberation Serif" w:cs="Times New Roman"/>
              </w:rPr>
              <w:t>в силу содержания высокотоксичного никотина,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вызывают зависимость и другие заболевания, </w:t>
            </w:r>
            <w:r w:rsidRPr="00B7062E">
              <w:rPr>
                <w:rFonts w:ascii="Liberation Serif" w:eastAsia="Times New Roman" w:hAnsi="Liberation Serif" w:cs="Times New Roman"/>
              </w:rPr>
              <w:t>вызываемые содержащимися в табачном дыме токсинами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. Этому способствует агрессивный маркетинг </w:t>
            </w:r>
            <w:r w:rsidRPr="00B7062E">
              <w:rPr>
                <w:rFonts w:ascii="Liberation Serif" w:eastAsia="Times New Roman" w:hAnsi="Liberation Serif" w:cs="Times New Roman"/>
              </w:rPr>
              <w:t>данной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продукции со стороны табачных компаний, нацеленный, в первую очередь, на подростков и молодежь.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12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-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Никотинсодержащая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продукция наносит такой же вред организму, как и табачные изделия, а мифы об их безвредности </w:t>
            </w:r>
            <w:r w:rsidRPr="00B7062E">
              <w:rPr>
                <w:rFonts w:ascii="Liberation Serif" w:eastAsia="Times New Roman" w:hAnsi="Liberation Serif" w:cs="Times New Roman"/>
              </w:rPr>
              <w:t>–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хорошо запланированная дезинформация табачной индустрии.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12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-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Проблема алкоголя чрезвычайно серьезна: более 200 заболеваний связано с его злоупотреблением, а вклад алкоголя в возникновение различных заболеваний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варьирует от 5 до 75%.</w:t>
            </w:r>
          </w:p>
          <w:p w:rsidR="00810D97" w:rsidRPr="00B7062E" w:rsidRDefault="002769C2" w:rsidP="00B30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340"/>
              </w:tabs>
              <w:spacing w:line="240" w:lineRule="auto"/>
              <w:ind w:left="12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- Алкоголь – это яд, который действует на все системы организма. Помимо того, что он в итоге убивает самого человека, он также ставит под угрозу безопасность окружающих. Так, алкоголь вызывает и нарушение координации движения, и нарушение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контроля за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поведением. Итог: несчастные случаи различного характера, при которых получают травмы и гибнут люди, ни разу не употреблявшие алкоголь, а также рост количества преступлений разной степени тяжести.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 xml:space="preserve">Повышение информированности граждан о важности отказа от вредных привычек, таких как употребление алкоголя и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никотинсодержащей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 продукции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13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 – 7 апреля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продвижения здорового образа жизни (в честь Всемирного дня здоровья 7 апреля)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F16" w:rsidRPr="00B7062E" w:rsidRDefault="00B73F16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B73F16" w:rsidRPr="00B7062E" w:rsidRDefault="00B73F16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B73F16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70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4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ВОЗ констатирует, что неинфекционные заболевания в 70 % случаев являются причиной преждевременной смерти, поэтому укрепление здоровья населения одна из актуальных задач здравоохранения, важным аспектом которой является здоровый образ жизни (ЗОЖ).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4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-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ЗОЖ, по определению ВОЗ </w:t>
            </w:r>
            <w:r w:rsidRPr="00B7062E">
              <w:rPr>
                <w:rFonts w:ascii="Liberation Serif" w:eastAsia="Times New Roman" w:hAnsi="Liberation Serif" w:cs="Times New Roman"/>
              </w:rPr>
              <w:t>–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оптимальное качество жизни, определяемое мотивированным поведением человека, направленным на сохранение и укрепление здоровья, в условиях воздействия на него природных и социальных факторов окружающей среды.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4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-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Как показано в многочисленных исследованиях, следование основам ЗОЖ (регулярные физические нагрузки, отказ от вредных привычек, качественное сбалансированное питание, управление стрессом) приводит к оздоровлению организма в целом и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сердечно-сосудистой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системы в частности.</w:t>
            </w:r>
          </w:p>
          <w:p w:rsidR="00810D97" w:rsidRPr="00B7062E" w:rsidRDefault="002769C2" w:rsidP="00B30D4C">
            <w:pPr>
              <w:widowControl w:val="0"/>
              <w:tabs>
                <w:tab w:val="left" w:pos="5340"/>
              </w:tabs>
              <w:spacing w:line="240" w:lineRule="auto"/>
              <w:ind w:left="34" w:right="122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-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Снижается риск многих проблем, связанных со здоровьем, во всех возрастных группах: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 xml:space="preserve">смертность от всех причин и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сердечно-сосудистая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смертность у здоровых лиц и страдающих данными заболеваниями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Повышение информированности населения различных возрастных групп о важности и возможностях ведения ЗОЖ, профилактики заболеваний, укрепления здоровья и повышения качества жизни</w:t>
            </w:r>
          </w:p>
          <w:p w:rsidR="00810D97" w:rsidRPr="00B7062E" w:rsidRDefault="00810D97" w:rsidP="00B30D4C">
            <w:pPr>
              <w:widowControl w:val="0"/>
              <w:spacing w:line="240" w:lineRule="auto"/>
              <w:rPr>
                <w:rFonts w:ascii="Liberation Serif" w:eastAsia="Times New Roman" w:hAnsi="Liberation Serif" w:cs="Times New Roman"/>
              </w:rPr>
            </w:pP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14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8 – 14 апреля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подсчета калорий</w:t>
            </w:r>
          </w:p>
          <w:p w:rsidR="00810D97" w:rsidRPr="00B7062E" w:rsidRDefault="00810D97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  <w:p w:rsidR="00810D97" w:rsidRPr="00B7062E" w:rsidRDefault="00810D97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3F16" w:rsidRPr="00B7062E" w:rsidRDefault="00B73F16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B73F16" w:rsidRPr="00B7062E" w:rsidRDefault="00B73F16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B73F16" w:rsidRPr="00B7062E" w:rsidRDefault="00B73F16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теме;</w:t>
            </w:r>
          </w:p>
          <w:p w:rsidR="00B73F16" w:rsidRPr="00B7062E" w:rsidRDefault="00B73F16" w:rsidP="00B30D4C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Рекомендации работодателям указывать количество калории в блюдах и напитках в меню при организации общественного питания; </w:t>
            </w:r>
          </w:p>
          <w:p w:rsidR="00810D97" w:rsidRPr="00B7062E" w:rsidRDefault="00B73F16" w:rsidP="00B30D4C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Проведение акций, связанных с информированием о калорийности рациона и здоровом питании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Пища представляет собой «упакованную» энергию, которая в процессе обмена веществ высвобождается в организме. Эта энергия может расходоваться на работу органов и систем, физическую активность и др. В противном случае потребленная энергия накапливается в виде запасов жировой ткани.</w:t>
            </w:r>
          </w:p>
          <w:p w:rsidR="00810D97" w:rsidRPr="00B7062E" w:rsidRDefault="002769C2" w:rsidP="00B30D4C">
            <w:pPr>
              <w:numPr>
                <w:ilvl w:val="0"/>
                <w:numId w:val="54"/>
              </w:numP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i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Нерациональное питание с избыточной энергоемкостью пищи, низкая физическая активность и сидячий образ жизни – главные факторы роста распространенности абдоминального и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генерализованного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 ожирения.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Формирование у граждан культуры здорового питания с акцентом на возможностях контроля энергетического баланса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15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15 – 21 апреля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популяризации донорства крови (в честь Дня донора в России 20 апреля)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75C4" w:rsidRPr="00B7062E" w:rsidRDefault="008575C4" w:rsidP="008575C4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8575C4" w:rsidRPr="00B7062E" w:rsidRDefault="008575C4" w:rsidP="008575C4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8575C4" w:rsidP="008575C4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tabs>
                <w:tab w:val="left" w:pos="5340"/>
              </w:tabs>
              <w:spacing w:line="240" w:lineRule="auto"/>
              <w:ind w:left="127" w:right="122"/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Научными исследованиями и практическими наблюдениями доказано, что сдача крови в объеме до 500 мл безвредна и безопасна для здоровья человека.</w:t>
            </w:r>
          </w:p>
          <w:p w:rsidR="00810D97" w:rsidRPr="00B7062E" w:rsidRDefault="002769C2" w:rsidP="00B30D4C">
            <w:pPr>
              <w:tabs>
                <w:tab w:val="left" w:pos="5340"/>
              </w:tabs>
              <w:spacing w:line="240" w:lineRule="auto"/>
              <w:ind w:left="127" w:right="122"/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Периодические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донации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 крови оказывают благоприятное стимулирующее воздействие на организм донора.</w:t>
            </w:r>
          </w:p>
          <w:p w:rsidR="00810D97" w:rsidRPr="00B7062E" w:rsidRDefault="002769C2" w:rsidP="00B30D4C">
            <w:pPr>
              <w:tabs>
                <w:tab w:val="left" w:pos="5340"/>
              </w:tabs>
              <w:spacing w:line="240" w:lineRule="auto"/>
              <w:ind w:left="127" w:right="122"/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Как подготовиться к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донации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:</w:t>
            </w:r>
          </w:p>
          <w:p w:rsidR="00810D97" w:rsidRPr="00B7062E" w:rsidRDefault="002769C2" w:rsidP="00B30D4C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highlight w:val="white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1.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Накануне и в день сдачи крови запрещено употреблять жирную, жареную, острую и копченую пищу, колбасные изделия, а также мясные, рыбные и молочные продукты, яйца и масло (в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т.ч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. растительное), шоколад, орехи и финики, авокадо, свеклу, бананы;</w:t>
            </w:r>
            <w:proofErr w:type="gramEnd"/>
          </w:p>
          <w:p w:rsidR="00810D97" w:rsidRPr="00B7062E" w:rsidRDefault="002769C2" w:rsidP="00B30D4C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highlight w:val="white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2.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Лучше пить сладкий чай с вареньем, соки, морсы, компоты, минеральную воду и есть хлеб, сухари, сушки, отварные крупы, макароны на воде без масла, овощи и </w:t>
            </w: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lastRenderedPageBreak/>
              <w:t>фрукты, за исключением авокадо, свеклы, бананов;</w:t>
            </w:r>
            <w:proofErr w:type="gramEnd"/>
          </w:p>
          <w:p w:rsidR="00810D97" w:rsidRPr="00B7062E" w:rsidRDefault="002769C2" w:rsidP="00B30D4C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highlight w:val="white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3. За 48 часов до визита в учреждение службы крови нельзя употреблять алкоголь, а за 72 часа — принимать лекарства, содержащие аспирин и анальгетики;</w:t>
            </w:r>
          </w:p>
          <w:p w:rsidR="00810D97" w:rsidRPr="00B7062E" w:rsidRDefault="002769C2" w:rsidP="00B30D4C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highlight w:val="white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4. За час до процедуры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донации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 следует воздержаться от курения;</w:t>
            </w:r>
          </w:p>
          <w:p w:rsidR="00810D97" w:rsidRPr="00B7062E" w:rsidRDefault="002769C2" w:rsidP="00B30D4C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highlight w:val="white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5. Лучше всего на кровопотерю организм реагирует именно в утренние часы. Чем раньше происходит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донация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, тем легче переносится эта процедура. После 12:00 сдавать кровь рекомендуется только постоянным донорам;</w:t>
            </w:r>
          </w:p>
          <w:p w:rsidR="00810D97" w:rsidRPr="00B7062E" w:rsidRDefault="002769C2" w:rsidP="00B30D4C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highlight w:val="white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6. Не следует планировать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донацию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 после ночного дежурства или бессонной ночи;</w:t>
            </w:r>
          </w:p>
          <w:p w:rsidR="00810D97" w:rsidRPr="00B7062E" w:rsidRDefault="002769C2" w:rsidP="00B7062E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7. Не стоит планировать сдачу крови непосредственно перед экзаменами, соревнованиями, на время особенно интенсивного периода работы и т.п.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spacing w:line="240" w:lineRule="auto"/>
              <w:ind w:left="141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Информирование граждан о важности донорства крови и правилах донорства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16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22 – 28 апреля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популяризации лучших практик укрепления здоровья на рабочих местах (в честь Всемирного дня охраны труда 28 апреля)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7172" w:rsidRPr="00B7062E" w:rsidRDefault="00B67172" w:rsidP="00B67172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B67172" w:rsidRPr="00B7062E" w:rsidRDefault="00B67172" w:rsidP="00B67172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B67172" w:rsidRPr="00B7062E" w:rsidRDefault="00B67172" w:rsidP="00B67172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Проведение акции «Дыши полной грудью» (отказ от табака);</w:t>
            </w:r>
          </w:p>
          <w:p w:rsidR="00B67172" w:rsidRPr="00B7062E" w:rsidRDefault="00B67172" w:rsidP="00B67172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Проведение акции «Будь активным - встань со своего кресла» - проведение производственной зарядки на рабочих местах;</w:t>
            </w:r>
          </w:p>
          <w:p w:rsidR="00B67172" w:rsidRPr="00B7062E" w:rsidRDefault="00B67172" w:rsidP="00B67172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«Все под контролем» - акция, направленная на измерение давления сотрудников на рабочих местах;</w:t>
            </w:r>
          </w:p>
          <w:p w:rsidR="00810D97" w:rsidRPr="00B7062E" w:rsidRDefault="00B67172" w:rsidP="00B67172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BFBFB"/>
              <w:tabs>
                <w:tab w:val="left" w:pos="5340"/>
              </w:tabs>
              <w:spacing w:line="240" w:lineRule="auto"/>
              <w:ind w:left="41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На сегодняшний день важным направлением развития охраны здоровья граждан является внедрение корпоративных программ на предприятиях.</w:t>
            </w:r>
          </w:p>
          <w:p w:rsidR="00810D97" w:rsidRPr="00B7062E" w:rsidRDefault="002769C2" w:rsidP="00B30D4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BFBFB"/>
              <w:tabs>
                <w:tab w:val="left" w:pos="5340"/>
              </w:tabs>
              <w:spacing w:line="240" w:lineRule="auto"/>
              <w:ind w:left="41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Это многомодульные проекты, направленные на профилактику основных факторов риска развития неинфекционных заболеваний.</w:t>
            </w:r>
          </w:p>
          <w:p w:rsidR="00810D97" w:rsidRPr="00B7062E" w:rsidRDefault="002769C2" w:rsidP="00B30D4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BFBFB"/>
              <w:tabs>
                <w:tab w:val="left" w:pos="5340"/>
              </w:tabs>
              <w:spacing w:line="240" w:lineRule="auto"/>
              <w:ind w:left="41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Активное взаимодействие органов власти и корпоративного сектора – это необходимый элемент в развитии охраны здоровья работников. Многие предприятия уже увидели необходимость в таких программах, и за период с 2020 по 2021 гг. не только внедрили, но и скорректировали проведение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программ с учетом эпидемиологических ограничений и разработали модули, направленные на профилактику COVID-19.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Формирование корпоративной культуры здорового образа жизни в организациях, профилактика профессиональных заболеваний</w:t>
            </w:r>
          </w:p>
        </w:tc>
      </w:tr>
      <w:tr w:rsidR="00810D97" w:rsidRPr="00B7062E" w:rsidTr="00B7062E">
        <w:trPr>
          <w:trHeight w:val="2149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17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29 апреля – 5 мая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профилактики инфекций, передающихся половым путем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7172" w:rsidRPr="00B7062E" w:rsidRDefault="00B67172" w:rsidP="00B67172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B67172" w:rsidRPr="00B7062E" w:rsidRDefault="00B67172" w:rsidP="00B67172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B67172" w:rsidP="00B67172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highlight w:val="white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В 2021 году суммарный показатель заболеваемости населения Российской Федерации инфекциями, передаваемыми половым путем (ИППП), составил 89,6 случаев на 100 тысяч населения.</w:t>
            </w:r>
          </w:p>
          <w:p w:rsidR="00810D97" w:rsidRPr="00B7062E" w:rsidRDefault="002769C2" w:rsidP="00B30D4C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highlight w:val="white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К осложнениям ИППП относятся: хронические воспалительные и неопластические процессы органов репродуктивной системы человека, бесплодие. Так,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хламидийная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 инфекция является инфекцией, способной приводить к воспалительным заболеваниям органов малого таза с последующим развитием трубного бесплодия и увеличения риска развития эктопической беременности.</w:t>
            </w:r>
          </w:p>
          <w:p w:rsidR="00810D97" w:rsidRPr="00B7062E" w:rsidRDefault="002769C2" w:rsidP="00B30D4C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highlight w:val="white"/>
              </w:rPr>
            </w:pP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Малосимптомное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 течение заболевания приводит к поздней диагностике инфекции и развитию осложнений со стороны репродуктивной системы человека.</w:t>
            </w:r>
          </w:p>
          <w:p w:rsidR="00810D97" w:rsidRPr="00B7062E" w:rsidRDefault="002769C2" w:rsidP="00B30D4C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highlight w:val="white"/>
              </w:rPr>
            </w:pP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Аногенитальные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 (венерические) бородавки являются клиническим проявлением инфицирования вирусом папилломы человека, наличие которого в свою очередь связывают с развитием рака шейки матки. Рак шейки матки за последние два десятка лет стал заболеванием молодых женщин, что, отрицательно сказывается на репродуктивном потенциале.</w:t>
            </w:r>
          </w:p>
          <w:p w:rsidR="00810D97" w:rsidRPr="00B7062E" w:rsidRDefault="002769C2" w:rsidP="00B30D4C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highlight w:val="white"/>
              </w:rPr>
            </w:pP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Пути первичной профилактики, направленной на дальнейшее снижение заболеваемости инфекциями, передаваемыми половым путем, определяются </w:t>
            </w: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lastRenderedPageBreak/>
              <w:t xml:space="preserve">информированием населения, в первую очередь молодежи, организацией доступной и удобной для пациентов работы центров для профилактики и лечения ИППП, проведением регулярных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скринингов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 и профилактических обследований на ИППП для своевременного выявления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малосимптомных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 xml:space="preserve"> и бессимптомных форм заболеваний, пропагандой здорового образа жизни, ответственного отношения к своему здоровью.</w:t>
            </w:r>
            <w:proofErr w:type="gramEnd"/>
          </w:p>
          <w:p w:rsidR="00810D97" w:rsidRPr="00B7062E" w:rsidRDefault="002769C2" w:rsidP="00B30D4C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highlight w:val="white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Важным компонентом профилактики заражения ИППП является информирование о безопасном сексуальном поведении.</w:t>
            </w:r>
          </w:p>
          <w:p w:rsidR="00810D97" w:rsidRPr="00B7062E" w:rsidRDefault="002769C2" w:rsidP="00B30D4C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highlight w:val="white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Для своевременной диагностики необходимо периодическое, в том числе профилактическое, обследование на ИППП, что позволит снизить распространение инфекций и риск развития осложнений и нарушений репродуктивной функции.</w:t>
            </w:r>
          </w:p>
          <w:p w:rsidR="00810D97" w:rsidRPr="00B7062E" w:rsidRDefault="002769C2" w:rsidP="00B30D4C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highlight w:val="white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Мерами профилактики распространения ИППП является обязательное обследование и лечение половых партнеров, а также своевременно начатая терапия.</w:t>
            </w:r>
          </w:p>
          <w:p w:rsidR="00810D97" w:rsidRPr="00B7062E" w:rsidRDefault="002769C2" w:rsidP="00B30D4C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  <w:t>Обязательным является контрольное обследование после лечения в установленные сроки и отсутствие половых контактов во время лечения.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Повышение информированности граждан о важности профилактики, своевременной диагностики и лечения ИППП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18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6 – 12 мая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highlight w:val="gree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Неделя сохранения здоровья легких </w:t>
            </w:r>
            <w:r w:rsidRPr="00B7062E">
              <w:rPr>
                <w:rFonts w:ascii="Liberation Serif" w:eastAsia="Times New Roman" w:hAnsi="Liberation Serif" w:cs="Times New Roman"/>
              </w:rPr>
              <w:br/>
              <w:t>(в честь Всемирного дня по борьбе с астмой 7 мая)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7172" w:rsidRPr="00B7062E" w:rsidRDefault="00B67172" w:rsidP="00B67172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B67172" w:rsidRPr="00B7062E" w:rsidRDefault="00B67172" w:rsidP="00B67172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B67172" w:rsidP="00B67172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Жизнь всего человеческого тела и каждой его клетки зависит от наличия кислорода. И единственный орган нашего тела, который способен получить его – это легкие.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Факторы, мешающие работе легких: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Курение. За один год курения табака в легкие попадает около килограмма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 xml:space="preserve">табачных смол, которые разрушают альвеолы и сужают бронхи. Вещества, содержащиеся в жидкостях для электронных сигарет, также представляют опасность для здоровья легких, поскольку не предназначены для вдыхания. Токсичные вещества из табачного дыма и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пара электронных сигарет вызывают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раздражение дыхательных путей, развитие хронического бронхита, повышенную восприимчивость легких к инфекциям и повышают риски бронхиальной астмы и развития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обструктивной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болезни легких;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Гиподинамия. Без достаточного количества движения, например, ежедневной ходьбы пешком, легкие постепенно теряют способность пропускать через себя объем воздуха, необходимый для нормальной жизни организма;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Избыточный вес. У тучных людей диафрагма смещается вверх и давит на легкие, затрудняя их работу;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Невнимание к своему здоровью. Невылеченные вовремя или неправильно вылеченные простуды и бронхиты приводят к тому, что инфекция перемещается в легкие;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Жизнь в мегаполисе. Городская пыль и выхлопные газы автомобилей загрязняют легкие и не дают им полноценно работать.</w:t>
            </w:r>
          </w:p>
          <w:p w:rsidR="00810D97" w:rsidRPr="00B7062E" w:rsidRDefault="002769C2" w:rsidP="00B30D4C">
            <w:pPr>
              <w:widowControl w:val="0"/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Для того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,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чтобы сохранить здоровье легких, необходимы:</w:t>
            </w:r>
          </w:p>
          <w:p w:rsidR="00810D97" w:rsidRPr="00B7062E" w:rsidRDefault="002769C2" w:rsidP="00B30D4C">
            <w:pPr>
              <w:widowControl w:val="0"/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Отказ от курения. Легкие постепенно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очищаются и восстанавливают свои функции. Так что даже у куривших много лет после отказа от вредной привычки есть шанс вернуть легким чистоту. Чем раньше бросите курить, тем выше шансы;</w:t>
            </w:r>
          </w:p>
          <w:p w:rsidR="00810D97" w:rsidRPr="00B7062E" w:rsidRDefault="002769C2" w:rsidP="00B30D4C">
            <w:pPr>
              <w:widowControl w:val="0"/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Физическая активность. Регулярные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кардионагрузки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позволяют увеличить емкость легких и улучшить их функции. Бег трусцой, плавание, езда на велосипеде, или же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полчаса-час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ходьбы пешком в день сделают более выносливыми не только дыхательную систему, но и весь организм;</w:t>
            </w:r>
          </w:p>
          <w:p w:rsidR="00810D97" w:rsidRPr="00B7062E" w:rsidRDefault="002769C2" w:rsidP="00B30D4C">
            <w:pPr>
              <w:widowControl w:val="0"/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Здоровое снижение веса. Правильное питание и регулярная двигательная активность освободят от лишних килограммов тело, а легкие – от давления;</w:t>
            </w:r>
          </w:p>
          <w:p w:rsidR="00810D97" w:rsidRPr="00B7062E" w:rsidRDefault="002769C2" w:rsidP="00B30D4C">
            <w:pPr>
              <w:widowControl w:val="0"/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Забота о своем здоровье. Даже банальный насморк требует грамотного лечения, иначе он может незаметно стать серьезной болезнью;</w:t>
            </w:r>
          </w:p>
          <w:p w:rsidR="00810D97" w:rsidRPr="00B7062E" w:rsidRDefault="002769C2" w:rsidP="00B30D4C">
            <w:pPr>
              <w:widowControl w:val="0"/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Выходные на природе. Как бы ни был велик соблазн остаться на выходных в городе, жителям мегаполиса лучше провести их на природе.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 xml:space="preserve">Повышение информированности населения о важности ответственного отношения к здоровью легких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и к ведению здорового образа жизни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19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13 – 19 мая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профилактики повышения артериального давления (в честь Всемирного дня борьбы с артериальной гипертонией 17 мая)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7172" w:rsidRPr="00B7062E" w:rsidRDefault="00B67172" w:rsidP="00B67172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B67172" w:rsidRPr="00B7062E" w:rsidRDefault="00B67172" w:rsidP="00B67172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B67172" w:rsidRPr="00B7062E" w:rsidRDefault="00B67172" w:rsidP="00B67172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jc w:val="both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Внедрение на предприятиях программ по измерению артериального давления и распространения знаний о здоровом сердце;</w:t>
            </w:r>
          </w:p>
          <w:p w:rsidR="00B67172" w:rsidRPr="00B7062E" w:rsidRDefault="00B67172" w:rsidP="00B67172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jc w:val="both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Организация диспансеризации и профилактических осмотров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муниципальных служащих, работающих в муниципальных организациях</w:t>
            </w:r>
            <w:r w:rsidRPr="00B7062E">
              <w:rPr>
                <w:rFonts w:ascii="Liberation Serif" w:eastAsia="Times New Roman" w:hAnsi="Liberation Serif" w:cs="Times New Roman"/>
              </w:rPr>
              <w:t>;</w:t>
            </w:r>
          </w:p>
          <w:p w:rsidR="00B67172" w:rsidRPr="00B7062E" w:rsidRDefault="00B67172" w:rsidP="00B67172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jc w:val="both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Снижение производителями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хлебобулочных изделий количества соли в хлебе на 10%;</w:t>
            </w:r>
          </w:p>
          <w:p w:rsidR="00B67172" w:rsidRPr="00B7062E" w:rsidRDefault="00B67172" w:rsidP="00B67172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jc w:val="both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Информирование организаций общественного питания о необходимости снижения соли в блюдах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B67172" w:rsidP="00B67172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7062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Артериальное давление (АД) зависит от возраста, пола, времени суток физической активности, стресса и других факторов.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АД зависит от работы сердца и от эластичности и тонуса кровеносных сосудов.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Первая цифра – максимальная – показывает, с какой силой кровь давит на стенки сосудов при максимальном сокращении сердца, вторая – минимальная – в момент покоя.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У детей дошкольного возраста АД в среднем равно 80/50 мм рт. ст., у подростков – 110/70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мм рт. ст., и в дальнейшем с возрастом оно незначительно увеличивается. Величина АД у взрослых не должна превышать 140/90 мм рт. ст.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При повышенном давлении человеку ставится диагноз артериальной гипертензии, а при пониженном – гипотензии.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Длительно текущая артериальная гипертензия значительно опаснее для здоровья, чем гипотензия. Как показывают результаты исследований, с каждыми +10 мм рт. ст. увеличивается риск развития ССЗ на 30%.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У людей с повышенным давлением в 7 раз чаще развиваются нарушения мозгового кровообращения (инсульты), в 4 раза чаще – ишемическая болезнь сердца, в 2 раза чаще поражаются сосуды ног. Длительная текущая или тяжелая (160/100 мм рт. ст. и выше) артериальная гипертензия при отсутствии лечения на 50% повышает риск внезапной смерти.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Согласно данным ВОЗ, простой контроль АД позволит избежать развития серьезных заболеваний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сердечно-сосудистой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системы и их осложнений – инфаркта, инсульта, сосудистой деменции,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ретинопатии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или внезапной смерти.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Повышение осведомленности о важности контроля артериального давления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FA4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20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FA4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20 – 26 мая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FA4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Неделя профилактики заболеваний эндокринной системы (в честь Всемирного дня щитовидной железы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25 мая)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137B" w:rsidRPr="00B7062E" w:rsidRDefault="007F137B" w:rsidP="00FA4131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lastRenderedPageBreak/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7F137B" w:rsidRPr="00B7062E" w:rsidRDefault="007F137B" w:rsidP="00FA4131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7F137B" w:rsidP="00FA4131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FA4131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Эндокринные заболевания относятся к работе желез внутренней секреции, и в последние годы их частота растет. Это касается и заболеваний щитовидной железы, сахарного диабета и других серьезных нарушений.</w:t>
            </w:r>
          </w:p>
          <w:p w:rsidR="00810D97" w:rsidRPr="00B7062E" w:rsidRDefault="002769C2" w:rsidP="00FA4131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К основным факторам, которые приводят к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 xml:space="preserve">развитию эндокринных нарушений, относятся: инфекционные заболевания, наследственный фактор, хронические заболевания других органов и систем,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сердечно-сосудистая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недостаточность, хирургические вмешательства, прием ряда препаратов.</w:t>
            </w:r>
          </w:p>
          <w:p w:rsidR="00810D97" w:rsidRPr="00B7062E" w:rsidRDefault="002769C2" w:rsidP="00FA4131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Так как гормоны, вырабатываемые железами внутренней секреции, регулируют работу других органов и систем, то при эндокринных заболеваниях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нарушается обмен веществ и возникают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симптомы, характерные, например, для заболеваний кожи, почек </w:t>
            </w:r>
          </w:p>
          <w:p w:rsidR="00810D97" w:rsidRPr="00B7062E" w:rsidRDefault="002769C2" w:rsidP="00FA4131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Потребление йодированной соли способствует профилактике эндокринных нарушений и заболеваний нервной системы новорожденных и маленьких детей.</w:t>
            </w:r>
          </w:p>
          <w:p w:rsidR="00810D97" w:rsidRPr="00B7062E" w:rsidRDefault="002769C2" w:rsidP="00FA4131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Рекомендованное количество йода человеку в соответствии с потребностями организма человека – 150-200 мкг/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сут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., что обеспечивается 4-5 граммами йодированной соли.</w:t>
            </w:r>
          </w:p>
          <w:p w:rsidR="00810D97" w:rsidRPr="00B7062E" w:rsidRDefault="002769C2" w:rsidP="00FA4131">
            <w:pPr>
              <w:widowControl w:val="0"/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57" w:right="122" w:hanging="357"/>
              <w:rPr>
                <w:rFonts w:ascii="Liberation Serif" w:hAnsi="Liberation Serif"/>
                <w:color w:val="000000"/>
              </w:rPr>
            </w:pP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Йодированная соль – это обычная поваренная соль, в состав которой химическом путем добавлены йодид или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йодат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калия.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Стоимость йодированной соли лишь на 10% превышает стоимость обычной поваренной.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FA4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 xml:space="preserve">Повышение информированности специалистов и населения о профилактике заболеваний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эндокринной системы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21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27 мая – 2 июня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отказа от табака (в честь Всемирного дня без табака 31 мая)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4131" w:rsidRPr="00B7062E" w:rsidRDefault="00FA4131" w:rsidP="00FA4131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FA4131" w:rsidRPr="00B7062E" w:rsidRDefault="00FA4131" w:rsidP="00FA4131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FA4131" w:rsidRPr="00B7062E" w:rsidRDefault="00FA4131" w:rsidP="00FA4131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Организация диспансеризации и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профосмотров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 организованных коллективов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FA4131" w:rsidRPr="00B7062E" w:rsidRDefault="00FA4131" w:rsidP="00FA4131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Организация и проведение мероприятий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 xml:space="preserve">по отказу от табака и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никотиносодержащей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 продукции в трудовых коллективах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  <w:r w:rsidRPr="00B7062E">
              <w:rPr>
                <w:rFonts w:ascii="Liberation Serif" w:eastAsia="Times New Roman" w:hAnsi="Liberation Serif" w:cs="Times New Roman"/>
              </w:rPr>
              <w:t xml:space="preserve"> </w:t>
            </w:r>
          </w:p>
          <w:p w:rsidR="00FA4131" w:rsidRPr="00B7062E" w:rsidRDefault="00FA4131" w:rsidP="00FA4131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jc w:val="both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Организация и проведение мероприятий по отказ от табака и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никотиносодержащей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 продукции в образовательных учреждениях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FA4131" w:rsidRPr="00B7062E" w:rsidRDefault="00FA4131" w:rsidP="00FA4131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jc w:val="both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Организация и проведение корпоративных мероприятий по отказу от табака и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никотиносодержащей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 продукции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FA4131" w:rsidP="00FA4131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 xml:space="preserve">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 xml:space="preserve">годы наблюдается замедление темпов снижения распространенности курения и прирост потребления иной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никотинсодержащей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продукции: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вейпов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, электронных сигарет, продуктов нагревания табака, кальянов и бездымного табака.</w:t>
            </w:r>
            <w:proofErr w:type="gramEnd"/>
          </w:p>
          <w:p w:rsidR="00810D97" w:rsidRPr="00B7062E" w:rsidRDefault="002769C2" w:rsidP="00B30D4C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Остается низкой осведомленность населения о том, что эти продукты, в силу содержания высокотоксичного никотина, вызывают зависимость, а также другие заболевания, вызываемые содержащимися в табачном дыме токсинами. Этому способствует агрессивный маркетинг данной продукции со стороны табачных компаний, нацеленный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.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первую очередь, на подростков и молодежь.</w:t>
            </w:r>
          </w:p>
          <w:p w:rsidR="00810D97" w:rsidRPr="00B7062E" w:rsidRDefault="002769C2" w:rsidP="00B30D4C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Никотинсодержащая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продукция наносит такой же вред организму, как и табачные изделия, а мифы об их безвредности - хорошо запланированная дезинформация табачной индустрии.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 xml:space="preserve">Повышение информированности граждан о важности отказа от употребления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никотинсодержа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щей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 продукции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0B6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22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0B6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3 – 9 июня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0B6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Неделя сохранения здоровья детей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6F00" w:rsidRPr="00B7062E" w:rsidRDefault="000B6F00" w:rsidP="000B6F00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0B6F00" w:rsidRPr="00B7062E" w:rsidRDefault="000B6F00" w:rsidP="000B6F00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0B6F00" w:rsidRPr="00B7062E" w:rsidRDefault="000B6F00" w:rsidP="000B6F00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-   </w:t>
            </w:r>
            <w:r w:rsidRPr="00B7062E">
              <w:rPr>
                <w:rFonts w:ascii="Liberation Serif" w:eastAsia="Times New Roman" w:hAnsi="Liberation Serif" w:cs="Times New Roman"/>
              </w:rPr>
              <w:t>Распространение информационных листовок на родительских собраниях по теме профилактики детского травматизма летом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0B6F00" w:rsidRPr="00B7062E" w:rsidRDefault="000B6F00" w:rsidP="000B6F00">
            <w:pPr>
              <w:numPr>
                <w:ilvl w:val="0"/>
                <w:numId w:val="2"/>
              </w:numPr>
              <w:spacing w:line="240" w:lineRule="auto"/>
              <w:ind w:left="187" w:right="113" w:firstLine="34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Проведение акции «Здоровый образ жизни – это модно» на уроках здоровья с привлечение Волонтеров-медиков (не менее 3 уроков);</w:t>
            </w:r>
          </w:p>
          <w:p w:rsidR="000B6F00" w:rsidRPr="00B7062E" w:rsidRDefault="000B6F00" w:rsidP="000B6F00">
            <w:pPr>
              <w:numPr>
                <w:ilvl w:val="0"/>
                <w:numId w:val="2"/>
              </w:numPr>
              <w:spacing w:line="240" w:lineRule="auto"/>
              <w:ind w:left="187" w:right="113" w:firstLine="34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Проведение тематических занятий по профилактике зависимостей «Я – свободный»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0B6F00" w:rsidRPr="00B7062E" w:rsidRDefault="000B6F00" w:rsidP="000B6F00">
            <w:pPr>
              <w:numPr>
                <w:ilvl w:val="0"/>
                <w:numId w:val="2"/>
              </w:numPr>
              <w:spacing w:line="240" w:lineRule="auto"/>
              <w:ind w:left="187" w:right="113" w:firstLine="34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Проведение совещаний совместно с органами социальной защиты регионов по вопросам летнего отдыха детей с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заболеваниями эндокринной системы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0B6F00" w:rsidP="000B6F00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0B6F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Сохранение здоровья детей – одна из основных задач государственной политики Российской Федерации в сфере защиты интересов детства.</w:t>
            </w:r>
          </w:p>
          <w:p w:rsidR="00810D97" w:rsidRPr="00B7062E" w:rsidRDefault="002769C2" w:rsidP="000B6F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 структуре общей заболеваемости детей в возрасте от 0 до 14 лет первые ранговые места занимают болезни органов дыхания, пищеварения, болезни глаз и придаточного аппарата, травмы, отравления и некоторые другие последствия воздействия внешних причин, болезни нервной системы, болезни костно-мышечной системы и соединительной ткани.</w:t>
            </w:r>
          </w:p>
          <w:p w:rsidR="00810D97" w:rsidRPr="00B7062E" w:rsidRDefault="002769C2" w:rsidP="000B6F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В целях раннего выявления тяжелых наследственных и врожденных заболеваний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 xml:space="preserve">в Российской Федерации проводится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пренатальный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и неонатальный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скрининги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, которые позволяют своевременно диагностировать заболевания, начать лечение.</w:t>
            </w:r>
          </w:p>
          <w:p w:rsidR="00810D97" w:rsidRPr="00B7062E" w:rsidRDefault="002769C2" w:rsidP="000B6F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Особое внимание государства уделяется категории детей, страдающих редкими (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орфанными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) заболеваниями, приводящими к ранней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инвалидизации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и сокращению продолжительности жизни.</w:t>
            </w:r>
          </w:p>
          <w:p w:rsidR="00810D97" w:rsidRPr="00B7062E" w:rsidRDefault="002769C2" w:rsidP="000B6F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Также подростки злоупотребляют алкоголем, табачными изделиями, электронными сигаретами, в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связи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 чем важно повышать их осведомленность о вреде для здоровья и преимуществах здорового образа жизни.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0B6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Повышение приверженности детей и подростков к ведению здорового образа жизни, повышение внимания родителей и опекунов к вопросам здоровья детей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23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10 – 16 июня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отказа от алкоголя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6F00" w:rsidRPr="00B7062E" w:rsidRDefault="000B6F00" w:rsidP="000B6F00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0B6F00" w:rsidRPr="00B7062E" w:rsidRDefault="000B6F00" w:rsidP="000B6F00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0B6F00" w:rsidP="000B6F00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Потребление алкоголя в настоящее время является одним из главных факторов смертности трудоспособного населения. По оценке экспертов, с потреблением алкоголя связаны 69% смертей от цирроза печени, 61% от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кардиомиопатии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и миокардита, 47% от панкреатита.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Благодаря принятым мерам, потребление алкоголя в нашей стране снижается. Число пациентов с синдромом зависимости от алкоголя, включая алкогольные психозы, значительно уменьшилось.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Не существует безопасных доз алкоголя. Потребление алкоголя – это всегда риск. Нельзя рекомендовать человеку потреблять тот или иной вид алкогольной продукции: безопасный градус – ноль.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Повышение осведомленности населения о связи потребления алкоголя с онкологическими заболеваниями</w:t>
            </w:r>
          </w:p>
          <w:p w:rsidR="00810D97" w:rsidRPr="00B7062E" w:rsidRDefault="002769C2" w:rsidP="00B30D4C">
            <w:pPr>
              <w:widowControl w:val="0"/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Повышение осведомленности населения о современных походах оказания помощи пациентам с рискованным потреблением алкоголя</w:t>
            </w:r>
          </w:p>
          <w:p w:rsidR="00810D97" w:rsidRPr="00B7062E" w:rsidRDefault="002769C2" w:rsidP="00B30D4C">
            <w:pPr>
              <w:widowControl w:val="0"/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Повышение обращаемости граждан по вопросам здорового образа жизни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24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17 – 23 июня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информирования о важности физической активности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6F00" w:rsidRPr="00B7062E" w:rsidRDefault="000B6F00" w:rsidP="000B6F00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0B6F00" w:rsidRPr="00B7062E" w:rsidRDefault="000B6F00" w:rsidP="000B6F00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0B6F00" w:rsidP="000B6F00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Низкая физическая активность (ФА), наряду с курением, избыточной массой тела, повышенным содержанием холестерина в крови и повышенным артериальным давлением, является независимыми, самостоятельным фактором риска развития заболеваний.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Низкая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ФА увеличивает риск развития: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1. Ишемической болезни сердца на 30%;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2. Сахарного диабета 2 типа на 27%;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3. Рака толстой кишки и рака молочной железа на 21-25%.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Основные рекомендации: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1. Минимум 150-300 минут умеренной физической активности или минимум 75-150 минут интенсивной физической активности или эквивалентной комбинации в течение недели;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2. Для получения дополнительных преимуще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ств дл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я здоровья увеличить время умеренной физической активности до и более 300 минут или время интенсивной физической активности до и более 150 минут в неделю.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Повышение информированности населения о важности физической активности для профилактики заболеваний, укрепления здоровья</w:t>
            </w:r>
          </w:p>
        </w:tc>
      </w:tr>
      <w:tr w:rsidR="00810D97" w:rsidRPr="00B7062E" w:rsidTr="00B7062E">
        <w:trPr>
          <w:trHeight w:val="484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25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24 – 30 июня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Неделя профилактики употребления наркотических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средств (в честь Международного дня борьбы со злоупотреблением наркотическими средствами и их незаконным оборотом 26 июня)</w:t>
            </w:r>
          </w:p>
          <w:p w:rsidR="00810D97" w:rsidRPr="00B7062E" w:rsidRDefault="00810D97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6F00" w:rsidRPr="00B7062E" w:rsidRDefault="000B6F00" w:rsidP="000B6F00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lastRenderedPageBreak/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0B6F00" w:rsidRPr="00B7062E" w:rsidRDefault="000B6F00" w:rsidP="000B6F00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0B6F00" w:rsidRPr="00B7062E" w:rsidRDefault="000B6F00" w:rsidP="000B6F00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Проведение в образовательных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организациях научно-практических семинаров на тему опасности употребления наркотических средств;</w:t>
            </w:r>
          </w:p>
          <w:p w:rsidR="000B6F00" w:rsidRPr="00B7062E" w:rsidRDefault="000B6F00" w:rsidP="000B6F00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Проведение бесед с обучающимися и их родителями по теме;</w:t>
            </w:r>
          </w:p>
          <w:p w:rsidR="000B6F00" w:rsidRPr="00B7062E" w:rsidRDefault="000B6F00" w:rsidP="000B6F00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Проведение бесед с родителями обучающихся о важности сохранения психического здоровья 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детей;</w:t>
            </w:r>
          </w:p>
          <w:p w:rsidR="00810D97" w:rsidRPr="00B7062E" w:rsidRDefault="000B6F00" w:rsidP="000B6F00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Распространение употребления наркотиков и наркозависимости - одна из самых серьезных проблем современного общества.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Наркотики – это вещества, способные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оказывать воздействие на нервную систему и вызывать изменение сознания человека.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Все наркотики участвуют в химических процессах, происходящих в головном мозге, изменяют их и приводят к развитию зависимости – необходимости постоянно принимать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психоактивное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вещество.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Наркомания – это непреодолимое влечение к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психоактивному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веществу. Основной признак развития наркомании: привыкание к наркотику, необходимость увеличивать дозу и частоту приема, появление физической зависимости от наркотика – появление абстинентного синдрома, или «ломки», в отсутствие очередной дозы.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Алкоголь и табак также относятся к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психоактивным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веществам, хоть юридически наркотиками не считаются.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Все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психоактивные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вещества – яды, из-за гибели клеток мозга у наркомана нарушается мышление, снижается интеллект и память.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Употребление наркотиков вызывает изменения психики, аналогичные появляющимся при шизофрении: замкнутость, обеднение эмоциональных реакций, расстройства восприятия, двигательные нарушения.</w:t>
            </w:r>
            <w:proofErr w:type="gramEnd"/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Кроме того, из-за пользования общими шприцами и частого отсутствия половой гигиены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наркоманы нередко заражают друг друга гепатитом В и С, сифилисом и ВИ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Ч-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инфекцией.</w:t>
            </w:r>
          </w:p>
          <w:p w:rsidR="00810D97" w:rsidRPr="00B7062E" w:rsidRDefault="002769C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Среди наркоманов большинство </w:t>
            </w:r>
            <w:r w:rsidRPr="00B7062E">
              <w:rPr>
                <w:rFonts w:ascii="Liberation Serif" w:eastAsia="Times New Roman" w:hAnsi="Liberation Serif" w:cs="Times New Roman"/>
              </w:rPr>
              <w:t>–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молодые люди, в основном не старше 35 лет. Приобщение к наркотикам у большинства происходит «за компанию», из-за желания казаться старше, для «борьбы с проблемами» 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или для получения острых ощущений.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Наркоман лишается большинства своих социальных контактов. Из-за нарушения эмоционально-личностной сферы он становится неинтересен бывшим друзьям, а основной предмет его собственных интересов - поиск и употребление очередной дозы.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Поиск денег для покупки наркотиков перемещает людей в криминальные слои общества, а затем толкает на преступления, в том числе и тяжкие.</w:t>
            </w:r>
          </w:p>
          <w:p w:rsidR="000B6F00" w:rsidRPr="00B7062E" w:rsidRDefault="002769C2" w:rsidP="0054069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Гибель от употребления наркотиков наступает очень быстро, что приводит к увеличению смертности среди молодежи.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 xml:space="preserve">Повышение обращаемости граждан с зависимостями в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медицинские организация по вопросам здорового образа жизни, а также повышение информированности населения об опасности употребления наркотических средств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26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 – 7 июля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Неделя, направленная на снижение смертности от внешних причин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6F00" w:rsidRPr="00B7062E" w:rsidRDefault="000B6F00" w:rsidP="000B6F00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0B6F00" w:rsidRPr="00B7062E" w:rsidRDefault="000B6F00" w:rsidP="000B6F00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0B6F00" w:rsidRPr="00B7062E" w:rsidRDefault="000B6F00" w:rsidP="000B6F00">
            <w:pPr>
              <w:numPr>
                <w:ilvl w:val="0"/>
                <w:numId w:val="10"/>
              </w:numPr>
              <w:spacing w:line="240" w:lineRule="auto"/>
              <w:ind w:left="187" w:right="113" w:firstLine="17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Проведение бесед с несовершеннолетними на тему «Правила безопасного поведения на дорогах»;</w:t>
            </w:r>
          </w:p>
          <w:p w:rsidR="000B6F00" w:rsidRPr="00B7062E" w:rsidRDefault="000B6F00" w:rsidP="000B6F00">
            <w:pPr>
              <w:numPr>
                <w:ilvl w:val="0"/>
                <w:numId w:val="10"/>
              </w:numPr>
              <w:spacing w:line="240" w:lineRule="auto"/>
              <w:ind w:left="187" w:right="113" w:firstLine="17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Проведение интерактивных мероприятий с участием Волонтеров-медиков в пропаганде безопасного поведения детей на дорогах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0B6F00" w:rsidP="000B6F00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информационных материалов в корпоративных информационных системах и на территории организаций с целью 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lastRenderedPageBreak/>
              <w:t>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10D97" w:rsidRPr="00B7062E" w:rsidRDefault="002769C2" w:rsidP="00B30D4C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Смертность от внешних причин вызывает особую озабоченность общества, поскольку в большинстве случаев эти причины устранимы и, кроме того, в среднем, отличаются относительно низким возрастом смерти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 этом классе причин смерти выделяется несколько групп внешних причин смерти. В частности, Росстат публикует показатели смертности от следующих групп внешних причин: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601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От случайных отравлений алкоголем;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601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От всех видов транспортных несчастных случаев, в том числе от дорожно-транспортных происшествий;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601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От самоубийств;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601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От убийств;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601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От повреждений с неопределенными намерениями;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601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От случайных падений;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601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От случайных утоплений;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601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От случайных несчастных случаев, вызванных воздействием дыма, огня и пламени.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-Алкоголь – это яд, который действует на все системы организма. Помимо того, что он в итоге убивает человека, потребляющего алкоголь, он также ставит под угрозу безопасность окружающих. Так, алкоголь вызывает и нарушение координации движения, и нарушение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контроля за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поведением. Итог: несчастные случаи самого различного характера, при которых получают травмы и гибнут люди, не употреблявшие алкоголь, а также рост преступлений различной степени тяжести.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20"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Повышение осведомленности населения о</w:t>
            </w:r>
            <w:r w:rsidRPr="00B7062E">
              <w:rPr>
                <w:rFonts w:ascii="Liberation Serif" w:eastAsia="Times New Roman" w:hAnsi="Liberation Serif" w:cs="Times New Roman"/>
              </w:rPr>
              <w:t xml:space="preserve">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потреблении алкоголя и травмах</w:t>
            </w: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Повышение осведомленности населения об</w:t>
            </w:r>
            <w:r w:rsidRPr="00B7062E">
              <w:rPr>
                <w:rFonts w:ascii="Liberation Serif" w:eastAsia="Times New Roman" w:hAnsi="Liberation Serif" w:cs="Times New Roman"/>
              </w:rPr>
              <w:t xml:space="preserve">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алгоритмах оказания первой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помощи</w:t>
            </w:r>
          </w:p>
          <w:p w:rsidR="00810D97" w:rsidRPr="00B7062E" w:rsidRDefault="00810D97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</w:p>
          <w:p w:rsidR="00810D97" w:rsidRPr="00B7062E" w:rsidRDefault="00810D97" w:rsidP="000B6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27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8 – 14 июля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Неделя сохранения иммунной системы </w:t>
            </w:r>
            <w:r w:rsidRPr="00B7062E">
              <w:rPr>
                <w:rFonts w:ascii="Liberation Serif" w:eastAsia="Times New Roman" w:hAnsi="Liberation Serif" w:cs="Times New Roman"/>
              </w:rPr>
              <w:br/>
              <w:t>(в честь Всемирного дня борьбы с аллергией 8 июля)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22E38" w:rsidRPr="00B7062E" w:rsidRDefault="00722E38" w:rsidP="00722E38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722E38" w:rsidRPr="00B7062E" w:rsidRDefault="00722E38" w:rsidP="00722E38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722E38" w:rsidP="00722E38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Известно, что предназначение иммунной системы организма – охрана организма от воздействия болезнетворных микроорганизмов и вирусов, причем не только от микробов и паразитов, но и от выходящих из-под контроля клеток собственного организма.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Что неблагоприятно влияет на иммунитет: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spacing w:line="240" w:lineRule="auto"/>
              <w:ind w:left="74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Неправильный образ жизни (употребление алкоголя, курение, малое количество физической активности);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spacing w:line="240" w:lineRule="auto"/>
              <w:ind w:left="74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Стрессы, депрессивное состояние, повышенная раздражительность, усталость и плохой сон;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spacing w:line="240" w:lineRule="auto"/>
              <w:ind w:left="74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Окружающая среда;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spacing w:line="240" w:lineRule="auto"/>
              <w:ind w:left="74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Неправильное питание.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Иммунная защита организма напрямую зависит от того, что мы едим. Белковая пища обеспечивает организм необходимыми аминокислотами для образования антител и других агентов иммунитета. Жиры нужны для построения иммунных клеток, а углеводы дают энергию для функционирования иммунной системы.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Liberation Serif" w:hAnsi="Liberation Serif"/>
                <w:color w:val="000000"/>
              </w:rPr>
            </w:pP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Существуют продукты, которые способны укрепить защитные функции организма – лимон, имбирь, зеленый чай, фрукты, каши из цельного зерна, кисломолочные продукты, ягоды, миндаль.</w:t>
            </w:r>
            <w:proofErr w:type="gramEnd"/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Информирование населения о важности поддержания иммунитета</w:t>
            </w:r>
          </w:p>
          <w:p w:rsidR="00810D97" w:rsidRPr="00B7062E" w:rsidRDefault="00810D97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28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15 – 21 июля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highlight w:val="red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Неделя сохранения здоровья головного мозга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22E38" w:rsidRPr="00B7062E" w:rsidRDefault="00722E38" w:rsidP="00722E38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722E38" w:rsidRPr="00B7062E" w:rsidRDefault="00722E38" w:rsidP="00722E38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722E38" w:rsidP="00722E38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Для сохранения здоровья мозга важно сохранять высокий уровень физической и умственной активности, следить за артериальным давлением и своевременно проходить диспансеризацию и профилактические осмотры.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Нарушения работы мозга могут быть весьма разнообразными: нервно-мышечные заболевания, эпилепсия, рассеянный склероз, болезнь Паркинсона, различные виды деменций, хроническая ишемия головного мозга и инсульт.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По данным Всемирной инсультной организации, ежегодно в мире фиксируется более 15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млн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случаев инсультов. А в России каждый год более 400 тыс. человек сталкиваются с острыми нарушениями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мозгового кровообращения.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Актуальной проблемой также стало развитие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постковидного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синдрома у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переболевших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COVID-19, при котором страдают когнитивные функции, нарушается сон, развиваются головные боли и астения.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Вероятность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постковидного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синдрома возрастает с возрастом, и нередко усиливает уже имеющиеся проблемы. При обнаружении симптомов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постковидного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синдрома следует обратиться к врачу.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Если человек перенес инсульт, то крайне важно, чтобы он получал терапию, направленную на предупреждение повторных сосудистых событий.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Liberation Serif" w:hAnsi="Liberation Serif"/>
                <w:color w:val="000000"/>
                <w:highlight w:val="white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При наличии умеренных когнитивных расстройств необходимо следить за уровнем артериального давления, холестерина, глюкозы, а также ритмом сердца.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Повышение информированности населения о сохранении здоровья головного мозга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29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22 – 28 июля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профилактики заболеваний печени (в честь Международного дня борьбы с гепатитом 28 июля)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22E38" w:rsidRPr="00B7062E" w:rsidRDefault="00722E38" w:rsidP="00722E38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722E38" w:rsidRPr="00B7062E" w:rsidRDefault="00722E38" w:rsidP="00722E38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722E38" w:rsidP="00722E38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10D97" w:rsidRPr="00B7062E" w:rsidRDefault="002769C2" w:rsidP="00B30D4C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Проблема вирусных гепатитов продолжает оставаться крайне актуальной. В основном, это связано с низкой информированностью населения и медицинских работников о методах профилактики передачи инфекции, главным образом, речь идет о недостаточном охвате населения вакцинацией против вирусного гепатита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В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, особенно в группах риска заражения.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В свете растущей распространенности ожирения особое внимание следует уделить вопросам неалкогольной жировой болезни печени, ее профилактике, диагностике и лечению. Основные меры профилактики – это рациональное питание и достаточная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физическая активность.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Нельзя обойти стороной и проблему алкогольной болезни печени, особенно принимая во внимание наличие краткого и удобного в применении опросника по оценки вреда употребления алкоголя для здоровья - RUS-AUDIT, внедрение которого в широкую клиническую практику будет способствовать своевременному выявлению опасных для здоровья паттернов употребления алкоголя, проведению кратких мотивационных интервью с такими пациентами.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 xml:space="preserve">Повышение осведомленности населения о механизмах передачи вирусных гепатитах, мерах профилактики, в том числе, вакцинации против вирусов, информирование населения о методах профилактики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неалкогольной жировой болезни печени, обучение правилам здорового рационального питания, способах и условиях расширения физической активности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30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29 июля – 4 августа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Неделя популяризации грудного вскармливания </w:t>
            </w:r>
            <w:r w:rsidRPr="00B7062E">
              <w:rPr>
                <w:rFonts w:ascii="Liberation Serif" w:eastAsia="Times New Roman" w:hAnsi="Liberation Serif" w:cs="Times New Roman"/>
              </w:rPr>
              <w:br/>
              <w:t>(в честь Международной недели грудного вскармливания)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1148" w:rsidRPr="00B7062E" w:rsidRDefault="00DD1148" w:rsidP="00DD1148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DD1148" w:rsidRPr="00B7062E" w:rsidRDefault="00DD1148" w:rsidP="00DD1148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DD1148" w:rsidP="00DD1148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Грудное вскармливание является одним из наиболее эффективных способов обеспечения здоровья и выживания ребенка, но, тем не менее, 2 из 3 младенцев не получают исключительно грудного вскармливания в течение рекомендованных 6 месяцев – этот показатель не улучшился за последние два десятилетия.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Грудное молоко является идеальной пищей для младенцев. Оно является безопасным, безвредным и содержит антитела, которые помогают защитить от многих распространенных детских болезней.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Грудное молоко обеспечивает младенца всей необходимой энергией и питательными веществами в первые месяцы жизни, а во второй половине первого года оно продолжает обеспечивать до половины или более потребностей ребенка в питании, а на втором году жизни – до одной трети.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Дети, находящиеся на грудном вскармливании, лучше справляются с тестами на интеллект, реже страдают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избыточным весом или ожирением и менее склонны к диабету в более позднем возрасте. У женщин, которые кормят грудью, также снижается риск появления рака груди и яичников.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Польза грудного вскармливания для матери: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Повышение выработки окситоцина, что ускоряет процесс восстановления организма после родов;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Повышение устойчивости мамы к стрессам, снижение послеродовой депрессии;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Снижение риска появления рака молочной железы и яичников;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Снижение риска развития остеопороза и переломов костей в постменопаузе;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Снижение риска развития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сердечно-сосудистых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заболеваний и диабета.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Польза для ребенка: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Обеспечение защиты от инфекционных заболеваний;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Стимуляция моторики и созревания функций желудочно-кишечного тракта;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Формирование здоровой микрофлоры кишечника;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Снижение вероятности формирования неправильного прикуса;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Снижение частоты острых респираторных заболеваний;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Улучшение когнитивного и речевого развития;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6"/>
              </w:tabs>
              <w:spacing w:line="240" w:lineRule="auto"/>
              <w:ind w:left="317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Улучшение эмоционального контакта матери и ребенка;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Снижение частоты инфекций мочевыводящих путей.</w:t>
            </w:r>
          </w:p>
          <w:p w:rsidR="00B7062E" w:rsidRPr="00B7062E" w:rsidRDefault="00B7062E" w:rsidP="00B70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Повышение количества матерей, осуществляющих грудное вскармливание, в том числе по истечению 6 месяцев после родов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31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5 – 11 августа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Неделя профилактики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</w:rPr>
              <w:t>сердечно-сосудистых</w:t>
            </w:r>
            <w:proofErr w:type="gramEnd"/>
            <w:r w:rsidRPr="00B7062E">
              <w:rPr>
                <w:rFonts w:ascii="Liberation Serif" w:eastAsia="Times New Roman" w:hAnsi="Liberation Serif" w:cs="Times New Roman"/>
              </w:rPr>
              <w:t xml:space="preserve"> заболеваний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1148" w:rsidRPr="00B7062E" w:rsidRDefault="00DD1148" w:rsidP="00DD1148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DD1148" w:rsidRPr="00B7062E" w:rsidRDefault="00DD1148" w:rsidP="00DD1148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DD1148" w:rsidRPr="00B7062E" w:rsidRDefault="00DD1148" w:rsidP="00DD1148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Внедрение на предприятиях программ по измерению артериального давления и распространения знаний о здоровом сердце;</w:t>
            </w:r>
          </w:p>
          <w:p w:rsidR="00810D97" w:rsidRPr="00B7062E" w:rsidRDefault="00DD1148" w:rsidP="00DD1148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shd w:val="clear" w:color="auto" w:fill="FBFBFB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 xml:space="preserve">Медицинское сообщество едино во мнении, что здоровый образ жизни является основой профилактики и лечения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>сердечно-сосудистых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 xml:space="preserve"> заболеваний (ССЗ). Он подразумевает правильное питание, достаточную физическую активность, проведение профилактических обследований с целью своевременного выявления неинфекционных заболеваний, а также отказ от вредных привычек.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shd w:val="clear" w:color="auto" w:fill="FBFBFB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 xml:space="preserve">К числу самых неблагоприятных рисков для сердца и сосудов относятся наследственный фактор, а также курение, злоупотребление алкоголем, низкую физическую активность, ожирение и сахарный диабет. 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shd w:val="clear" w:color="auto" w:fill="FBFBFB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 xml:space="preserve">Профилактика невозможна без отказа от вредных привычек – курения и злоупотребления алкоголем. Курение вообще называют катастрофой для сердца. Оно приводит к спазму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>переферических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 xml:space="preserve"> сосудов, повышению уровня давления и свертываемости крови и учащению ритма сердечных сокращений. В сигаретах содержится большое количество вредных веществ, в том числе никотин и угарный газ. Они вытесняют кислород, что приводит к хроническому кислородному голоданию.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shd w:val="clear" w:color="auto" w:fill="FBFBFB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 xml:space="preserve">Кроме того, в основе профилактики ССЗ лежит регулярный контроль таких показателей, как индекс массы тела, артериальное давление, уровень глюкозы и холестерина в крови. 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shd w:val="clear" w:color="auto" w:fill="FBFBFB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 xml:space="preserve">Для нормального функционирования организма взрослому человеку нужна </w:t>
            </w: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lastRenderedPageBreak/>
              <w:t>активность не менее 150 минут в неделю.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shd w:val="clear" w:color="auto" w:fill="FBFBFB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 xml:space="preserve">Занятия физкультурой способствуют и снижению веса. Ожирение – еще один существенный фактор риска возникновения ССЗ. 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shd w:val="clear" w:color="auto" w:fill="FBFBFB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>Поддержание формы требует соблюдения основ здорового и рационального питания. Важно, чтобы суточный рацион был сбалансированным по содержанию белков, жиров и углеводов, а также не превышал энергетическую потребность.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shd w:val="clear" w:color="auto" w:fill="FBFBFB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>Соль – один из главных союзников повышенного давления. Норма соли – 5 грамм в день.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shd w:val="clear" w:color="auto" w:fill="FBFBFB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>Одной из ключевых особенностей диеты является потребление большого количества овощей и фруктов. ВОЗ советует употреблять каждый день не меньше 400 гр. овощей, фруктов и ягод.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shd w:val="clear" w:color="auto" w:fill="FBFBFB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>Диета также подразумевает снижение количества кондитерских изделий и животных жиров и добавление в рацион рыбы и морепродуктов, растительных масел, орехов. Это необходимо для снижения холестерина и сахара в крови.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shd w:val="clear" w:color="auto" w:fill="FBFBFB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>Следить за уровнем давления необходимо, особенно при наличии факторов риска развития ССЗ. Это также актуально для тех, кто страдает слабостью, головными болями и головокружениями.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shd w:val="clear" w:color="auto" w:fill="FBFBFB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 xml:space="preserve">Для получения наиболее объективных показателей нужно измерить давление повторно после двухминутного перерыва и ориентироваться на средние числа. Кроме того, делать это желательно утром и вечером, и записывать среднее давление </w:t>
            </w: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lastRenderedPageBreak/>
              <w:t>утром и среднее давление вечером в дневник.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shd w:val="clear" w:color="auto" w:fill="FBFBFB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>Если вы видите на экране тонометра 140/90 – это повод обратиться к врачу.</w:t>
            </w:r>
          </w:p>
          <w:p w:rsidR="00B7062E" w:rsidRPr="00B7062E" w:rsidRDefault="00B7062E" w:rsidP="00B70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60" w:right="122"/>
              <w:rPr>
                <w:rFonts w:ascii="Liberation Serif" w:hAnsi="Liberation Serif"/>
                <w:color w:val="000000"/>
                <w:shd w:val="clear" w:color="auto" w:fill="FBFBFB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 xml:space="preserve">Повышение осведомленности о возможности профилактики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</w:rPr>
              <w:t>сердечно-сосудистых</w:t>
            </w:r>
            <w:proofErr w:type="gramEnd"/>
            <w:r w:rsidRPr="00B7062E">
              <w:rPr>
                <w:rFonts w:ascii="Liberation Serif" w:eastAsia="Times New Roman" w:hAnsi="Liberation Serif" w:cs="Times New Roman"/>
              </w:rPr>
              <w:t xml:space="preserve"> заболеваний, ведении здорового образа жизни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32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12 – 18 августа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популяризации активных видов спорта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1148" w:rsidRPr="00B7062E" w:rsidRDefault="00DD1148" w:rsidP="00DD1148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DD1148" w:rsidRPr="00B7062E" w:rsidRDefault="00DD1148" w:rsidP="00DD1148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DD1148" w:rsidP="00DD1148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7062E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Низкая физическая активность, наряду с курением, избыточной массой тела, повышенным содержанием холестерина в крови и повышенным артериальным давлением, является независимым, самостоятельным фактором риска развития заболеваний.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Низкая физическая активность увеличивает риск развития: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Ишемической болезни сердца на 30%;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Сахарного диабета 2 типа на 27%;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Рака толстой кишки и рака молочной железы на 21–25%.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Основные рекомендации: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Минимум 150–300 минут умеренной физической активности или минимум 75–150 минут интенсивной физической активности или эквивалентной комбинации в течение недели;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Для получения дополнительных преимуще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ств дл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я здоровья увеличить время умеренной физической активности до и более 300 минут или время интенсивной физической активности до и более 150 минут в неделю.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Повышение мотивации и приверженности населения к повышению уровня физической активности</w:t>
            </w:r>
          </w:p>
          <w:p w:rsidR="00810D97" w:rsidRPr="00B7062E" w:rsidRDefault="00810D97" w:rsidP="00B30D4C">
            <w:pPr>
              <w:widowControl w:val="0"/>
              <w:spacing w:line="240" w:lineRule="auto"/>
              <w:rPr>
                <w:rFonts w:ascii="Liberation Serif" w:eastAsia="Times New Roman" w:hAnsi="Liberation Serif" w:cs="Times New Roman"/>
              </w:rPr>
            </w:pPr>
          </w:p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Популяризация активного досуга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33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19 – 25 августа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профилактики рака легких</w:t>
            </w:r>
          </w:p>
          <w:p w:rsidR="00810D97" w:rsidRPr="00B7062E" w:rsidRDefault="00810D97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1148" w:rsidRPr="00B7062E" w:rsidRDefault="00DD1148" w:rsidP="00DD1148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lastRenderedPageBreak/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DD1148" w:rsidRPr="00B7062E" w:rsidRDefault="00DD1148" w:rsidP="00DD1148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DD1148" w:rsidP="00DD1148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lastRenderedPageBreak/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340"/>
              </w:tabs>
              <w:spacing w:line="240" w:lineRule="auto"/>
              <w:ind w:left="31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 xml:space="preserve">Факторы риска развития рака легкого можно разделить на две категории – внутренние и внешние. К первым относится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наследственный анамнез: если кто-то из кровных родственников болел раком легкого или погиб от него, то у этого человека повышен риск развития данного заболевания. Также к внутренним факторам риска нужно отнести хронические заболевания легкого, которые также автоматически переводят человека в группу риска.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340"/>
              </w:tabs>
              <w:spacing w:line="240" w:lineRule="auto"/>
              <w:ind w:left="31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- Все остальные факторы внешние.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Это работа, связанная с вредными химическими, с дизельными выхлопами, с асбестом, мышьяком и так далее.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Работа в помещениях с повышенной запыленностью, с повышенным количеством радона.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340"/>
              </w:tabs>
              <w:spacing w:line="240" w:lineRule="auto"/>
              <w:ind w:left="31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- Курение является причиной развития более двадцати двух злокачественных новообразований различных локализаций и увеличивает риск развития рака легкого более чем в 15 раз.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Liberation Serif" w:eastAsia="Times New Roman" w:hAnsi="Liberation Serif" w:cs="Times New Roman"/>
                <w:color w:val="000000"/>
              </w:rPr>
            </w:pP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- Рекомендация пациентам, прошедшим хирургическое лечение, и тем, кто ни разу не сталкивался с онкологической патологией: внимательно относиться к своему здоровью, выполнять рекомендации врача по динамическому наблюдению (в случае если человек уже столкнулся с патологией), то есть не реже одного раза в год выполнять рентгенографию органов грудной клетки в двух проекциях, а также не игнорировать ежегодную диспансеризацию.</w:t>
            </w:r>
            <w:proofErr w:type="gramEnd"/>
          </w:p>
          <w:p w:rsidR="00B7062E" w:rsidRDefault="00B7062E" w:rsidP="00B70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color w:val="000000"/>
                <w:lang w:val="ru-RU"/>
              </w:rPr>
            </w:pPr>
          </w:p>
          <w:p w:rsidR="00B7062E" w:rsidRDefault="00B7062E" w:rsidP="00B70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color w:val="000000"/>
                <w:lang w:val="ru-RU"/>
              </w:rPr>
            </w:pPr>
          </w:p>
          <w:p w:rsidR="00B7062E" w:rsidRPr="00B7062E" w:rsidRDefault="00B7062E" w:rsidP="00B70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 xml:space="preserve">Повышение информированности пациентов и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 xml:space="preserve">членов их семей о влиянии факторов образа жизни на риск возникновения первичных онкологических заболеваний и их рецидивов. 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34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26 августа – 1 сентября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продвижения здорового образа жизни среди детей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2EFB" w:rsidRPr="00B7062E" w:rsidRDefault="00FE2EFB" w:rsidP="00FE2EFB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FE2EFB" w:rsidRPr="00B7062E" w:rsidRDefault="00FE2EFB" w:rsidP="00FE2EFB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FE2EFB" w:rsidP="00FE2EFB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keepNext/>
              <w:keepLines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Ведение здорового образа жизни – важнейшее условие сохранения здоровья любого человека.</w:t>
            </w:r>
          </w:p>
          <w:p w:rsidR="00810D97" w:rsidRPr="00B7062E" w:rsidRDefault="002769C2" w:rsidP="00B30D4C">
            <w:pPr>
              <w:keepNext/>
              <w:keepLines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К здоровью нужно относится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бережно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и сохранять его с детства. ЗОЖ для детей – один из главных факторов здорового физического и психологического развития.</w:t>
            </w:r>
          </w:p>
          <w:p w:rsidR="00810D97" w:rsidRPr="00B7062E" w:rsidRDefault="002769C2" w:rsidP="00B30D4C">
            <w:pPr>
              <w:keepNext/>
              <w:keepLines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Здоровье важно поддерживать и укреплять. В этих целях детям и подросткам рекомендуется проходить профилактические осмотры и диспансеризацию для выявления заболеваний на ранних стадиях и своевременного начала лечения.</w:t>
            </w:r>
          </w:p>
          <w:p w:rsidR="00810D97" w:rsidRPr="00B7062E" w:rsidRDefault="002769C2" w:rsidP="00B30D4C">
            <w:pPr>
              <w:keepNext/>
              <w:keepLines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Здоровье подрастающего поколения – это будущее здоровье всей страны. В целях сохранения репродуктивного потенциала подросткам 15–17 лет рекомендуется проходить обследования репродуктивной системы.</w:t>
            </w:r>
          </w:p>
          <w:p w:rsidR="00810D97" w:rsidRPr="00B7062E" w:rsidRDefault="002769C2" w:rsidP="00B30D4C">
            <w:pPr>
              <w:keepNext/>
              <w:keepLines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1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Крайне важно проводить с детьми и подростками беседы о важности ведения здорового образа жизни.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4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Повышение информированности подростков и их родителей о важности ответственного отношения к своему здоровью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35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2 – 8 сентября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профилактики кожных заболеваний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2EFB" w:rsidRPr="00B7062E" w:rsidRDefault="00FE2EFB" w:rsidP="00FE2EFB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FE2EFB" w:rsidRPr="00B7062E" w:rsidRDefault="00FE2EFB" w:rsidP="00FE2EFB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FE2EFB" w:rsidP="00FE2EFB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Кожные заболевания - болезни, поражающие кожный покров и придатки кожи: сальные и потовые железы, ногти, волосы.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Кожным заболеваниям подвержены люди любого пола, в любом возрасте.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Часть кожных болезней заразна, некоторые опасны настолько, что могут привести к летальному исходу, поэтому требует немедленного лечения.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Кожные заболевания могут проявляться как на видимых участках кожи (на лице, на руках, на ногах), так и в труднодоступных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для осмотра местах. Распространены кожные заболевания стопы – например, грибок.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Диагностика кожных заболеваний выполняется с помощью различных лабораторных и инструментальных тестов, в некоторых случаях достаточно осмотра.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Многие болезни самостоятельны, часть является симптомами других заболеваний организма, например, сыпь может быть признаком заболевания печени.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Методы диагностики опухолей кожного покрова включают анализ истории заболевания пациента и семейного анамнеза, полное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физикальное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обследование, методы визуализации, биохимические и иммунологические исследования, гистологическое исследование биоптата и ткани и лабораторные исследования.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31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Информирование пациентов и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проактивный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полный осмотр кожного покрова врачом имеют </w:t>
            </w:r>
            <w:proofErr w:type="spellStart"/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первосте</w:t>
            </w:r>
            <w:proofErr w:type="spellEnd"/>
            <w:r w:rsidR="00540694" w:rsidRPr="00B7062E">
              <w:rPr>
                <w:rFonts w:ascii="Liberation Serif" w:eastAsia="Times New Roman" w:hAnsi="Liberation Serif" w:cs="Times New Roman"/>
                <w:color w:val="000000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пенное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значение для выявления злокачественных новообразований кожи на ранних стадиях. 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Повышение информированности населения о ранних признаках новообразований на коже</w:t>
            </w:r>
          </w:p>
          <w:p w:rsidR="00810D97" w:rsidRPr="00B7062E" w:rsidRDefault="00810D97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36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9 – 15 сентября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Неделя сокращения потребления алкоголя и связанной с ним смертности и заболеваемости (в честь Дня трезвости 11 сентября и Всемирного дня безопасности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пациента 17 сентября)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2EFB" w:rsidRPr="00B7062E" w:rsidRDefault="00FE2EFB" w:rsidP="00FE2EFB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lastRenderedPageBreak/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FE2EFB" w:rsidRPr="00B7062E" w:rsidRDefault="00FE2EFB" w:rsidP="00FE2EFB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FE2EFB" w:rsidP="00FE2EFB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0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Потребление алкоголя является причиной высокой смертности, заболеваемости, преступности, травматизма, дорожно-транспортных происшествий и бытового насилия.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410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Более тяжелыми последствиями потребление алкоголя характеризуется в сельской местности.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0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Крайне необходимо продолжать и усиливать антиалкогольную политику.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0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Частыми причинами начала систематического употребления алкоголя являются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 xml:space="preserve">нестабильное психоэмоциональное состояние, депрессивное настроение, повышенная тревожность. 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0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Не находиться длительное время в подобных состояниях помогают регулярные умеренные физические нагрузки, наличие хобби, ограничение потребления негативной информации в интернете и СМИ, планирование дня, а также и обращение за помощью к специалисту.</w:t>
            </w:r>
          </w:p>
          <w:p w:rsidR="00810D97" w:rsidRPr="00B7062E" w:rsidRDefault="002769C2" w:rsidP="00CC1892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0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 России существуют региональные и муниципальные службы и фонды оказания психологической помощи взрослым и детям, оказавшимся в затруднительных ситуациях, в том числе бесплатно, анонимно, онлайн.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spacing w:line="240" w:lineRule="auto"/>
              <w:ind w:left="141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 xml:space="preserve">Увеличение осведомленности населения о проблемах, связанных с потреблением алкоголя, и увеличение обращаемости населения по вопросам здорового образа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жизни</w:t>
            </w:r>
          </w:p>
          <w:p w:rsidR="00810D97" w:rsidRPr="00B7062E" w:rsidRDefault="00810D97" w:rsidP="00B30D4C">
            <w:pPr>
              <w:spacing w:line="240" w:lineRule="auto"/>
              <w:ind w:left="141"/>
              <w:rPr>
                <w:rFonts w:ascii="Liberation Serif" w:eastAsia="Times New Roman" w:hAnsi="Liberation Serif" w:cs="Times New Roman"/>
              </w:rPr>
            </w:pPr>
          </w:p>
          <w:p w:rsidR="00810D97" w:rsidRPr="00B7062E" w:rsidRDefault="002769C2" w:rsidP="00B30D4C">
            <w:pPr>
              <w:spacing w:line="240" w:lineRule="auto"/>
              <w:ind w:left="141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Повышение информированности наличии служб психологической помощи и их работе, телефонах доверия, о других возможных способах получения необходимой психологической помощи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37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16 – 22 сентября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Неделя безопасности пациента и популяризации центров здоровья </w:t>
            </w:r>
            <w:r w:rsidRPr="00B7062E">
              <w:rPr>
                <w:rFonts w:ascii="Liberation Serif" w:eastAsia="Times New Roman" w:hAnsi="Liberation Serif" w:cs="Times New Roman"/>
              </w:rPr>
              <w:br/>
              <w:t>(в честь Всемирного дня безопасности пациента 17 сентября)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1892" w:rsidRPr="00B7062E" w:rsidRDefault="00CC1892" w:rsidP="00CC1892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CC1892" w:rsidRPr="00B7062E" w:rsidRDefault="00CC1892" w:rsidP="00CC1892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CC1892" w:rsidP="00CC1892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410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Функции центра здоровья: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Информирование населения о вредных и опасных для здоровья человека факторах;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Оценка функциональных и адаптивных резервов организма, прогноз состояния здоровья;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Формирование у граждан ответственного отношения к своему здоровью и здоровью своих близких;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Формирование у населения принципов «ответственного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родительства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»;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Обучение граждан, в том числе детей, гигиеническим навыкам и мотивирование их к отказу от вредных привычек, включающих помощь в отказе от потребления алкоголя и табака;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Обучение граждан эффективным методам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профилактики заболеваний;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Консультирование по сохранению и укреплению здоровья, включая рекомендации по коррекции питания, двигательной активности, занятиям физкультурой и спортом, режиму сна, условиям быта, труда (учебы) и отдыха;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разработка индивидуальных рекомендаций сохранения здоровья;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Организация в зоне своей ответственности, в том числе в сельской местности, мероприятий по формированию здорового образа жизни;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Мониторинг показателей в области профилактики неинфекционных заболеваний и формирования здорового образа жизни.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410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Категории граждан, которым оказываются медицинские услуги в центре здоровья:</w:t>
            </w:r>
          </w:p>
          <w:p w:rsidR="00810D97" w:rsidRPr="00B7062E" w:rsidRDefault="002769C2" w:rsidP="00B30D4C">
            <w:pPr>
              <w:widowControl w:val="0"/>
              <w:numPr>
                <w:ilvl w:val="1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694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впервые самостоятельно обратившиеся граждане для проведения комплексного обследования;</w:t>
            </w:r>
          </w:p>
          <w:p w:rsidR="00810D97" w:rsidRPr="00B7062E" w:rsidRDefault="002769C2" w:rsidP="00B30D4C">
            <w:pPr>
              <w:widowControl w:val="0"/>
              <w:numPr>
                <w:ilvl w:val="1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694"/>
              <w:rPr>
                <w:rFonts w:ascii="Liberation Serif" w:eastAsia="Times New Roman" w:hAnsi="Liberation Serif" w:cs="Times New Roman"/>
                <w:color w:val="000000"/>
              </w:rPr>
            </w:pP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направленные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врачами амбулаторно-поликлинических учреждений;</w:t>
            </w:r>
          </w:p>
          <w:p w:rsidR="00810D97" w:rsidRPr="00B7062E" w:rsidRDefault="002769C2" w:rsidP="00B30D4C">
            <w:pPr>
              <w:widowControl w:val="0"/>
              <w:numPr>
                <w:ilvl w:val="1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694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направленные врачами после дополнительной диспансеризации (I - II группы здоровья);</w:t>
            </w:r>
          </w:p>
          <w:p w:rsidR="00810D97" w:rsidRPr="00B7062E" w:rsidRDefault="002769C2" w:rsidP="00B30D4C">
            <w:pPr>
              <w:widowControl w:val="0"/>
              <w:numPr>
                <w:ilvl w:val="1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694"/>
              <w:rPr>
                <w:rFonts w:ascii="Liberation Serif" w:eastAsia="Times New Roman" w:hAnsi="Liberation Serif" w:cs="Times New Roman"/>
                <w:color w:val="000000"/>
              </w:rPr>
            </w:pP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направленные врачами из стационаров после острого заболевания;</w:t>
            </w:r>
            <w:proofErr w:type="gramEnd"/>
          </w:p>
          <w:p w:rsidR="00810D97" w:rsidRPr="00B7062E" w:rsidRDefault="002769C2" w:rsidP="00B30D4C">
            <w:pPr>
              <w:widowControl w:val="0"/>
              <w:numPr>
                <w:ilvl w:val="1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694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направленные работодателем по заключению врача, ответственного за проведение периодических медицинских осмотров и углубленных медицинских осмотров с I и II группами здоровья;</w:t>
            </w:r>
          </w:p>
          <w:p w:rsidR="00810D97" w:rsidRPr="00B7062E" w:rsidRDefault="002769C2" w:rsidP="00B30D4C">
            <w:pPr>
              <w:widowControl w:val="0"/>
              <w:numPr>
                <w:ilvl w:val="1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694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дети 15-17 лет, обратившиеся самостоятельно;</w:t>
            </w:r>
          </w:p>
          <w:p w:rsidR="00810D97" w:rsidRPr="00B7062E" w:rsidRDefault="002769C2" w:rsidP="00B30D4C">
            <w:pPr>
              <w:widowControl w:val="0"/>
              <w:numPr>
                <w:ilvl w:val="1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694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дети (с рождения до 17 лет), у которых решение о посещении Центра здоровья принято родителями (или другим законным представителем).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410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 результатам обследования составляется индивидуальная программа формирования здорового образа жизни с оценкой факторов риска, функциональных и адаптивных резервов организма человека, с учетом его возрастных особенностей и рационального питания.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Повышение информирование о важности регулярного прохождения медицинских осмотров и важности раннего выявления заболеваний, о роли и возможностях центров здоровья</w:t>
            </w: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23 – 29 сентября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ответственного отношения к сердцу (в честь Всемирного дня сердца 29 сентября)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1892" w:rsidRPr="00B7062E" w:rsidRDefault="00CC1892" w:rsidP="00CC1892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CC1892" w:rsidRPr="00B7062E" w:rsidRDefault="00CC1892" w:rsidP="00CC1892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CC1892" w:rsidP="00975857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410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Борьба с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сердечно-сосудистыми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заболеваниями совместно с развитием системы первичной медико-санитарной помощи являются основными резервами увеличения продолжительности жизни.</w:t>
            </w:r>
          </w:p>
          <w:p w:rsidR="00810D97" w:rsidRPr="00B7062E" w:rsidRDefault="002769C2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410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Сердце – важнейший орган нашего тела. От состояния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сердечно-сосудистой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системы напрямую зависит здоровье и продолжительность жизни человека. Беречь сердце необходимо смолоду.</w:t>
            </w:r>
          </w:p>
          <w:p w:rsidR="00810D97" w:rsidRPr="00B7062E" w:rsidRDefault="002769C2" w:rsidP="00B30D4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1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Необходимо сохранять умеренную физическую активность в объеме не менее 150 минут в неделю, рационально питаться, а также контролировать артериальное давление и ритм сердца, липидный профиль.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Повышение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выявляемости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 заболеваний сердца</w:t>
            </w:r>
          </w:p>
          <w:p w:rsidR="00810D97" w:rsidRPr="00B7062E" w:rsidRDefault="002769C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Повышение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</w:rPr>
              <w:t>привержен</w:t>
            </w:r>
            <w:r w:rsidR="00B7062E"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ности</w:t>
            </w:r>
            <w:proofErr w:type="spellEnd"/>
            <w:proofErr w:type="gramEnd"/>
            <w:r w:rsidRPr="00B7062E">
              <w:rPr>
                <w:rFonts w:ascii="Liberation Serif" w:eastAsia="Times New Roman" w:hAnsi="Liberation Serif" w:cs="Times New Roman"/>
              </w:rPr>
              <w:t xml:space="preserve"> граждан лекарственной терапии</w:t>
            </w:r>
          </w:p>
          <w:p w:rsidR="00810D97" w:rsidRPr="00B7062E" w:rsidRDefault="002769C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Повышение охвата профилактическим консультированием</w:t>
            </w:r>
          </w:p>
          <w:p w:rsidR="00810D97" w:rsidRPr="00B7062E" w:rsidRDefault="002769C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Повышение информированности и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мотивированности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 по вопросу профилактики, диагностики и лечения заболеваний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сердца.</w:t>
            </w:r>
          </w:p>
        </w:tc>
      </w:tr>
      <w:tr w:rsidR="00810D97" w:rsidRPr="00B7062E" w:rsidTr="00B7062E">
        <w:trPr>
          <w:trHeight w:val="86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30 сентября – 6 октября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День здорового долголетия (в честь Международного дня пожилого человека 1 октября)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5857" w:rsidRPr="00B7062E" w:rsidRDefault="00975857" w:rsidP="00975857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975857" w:rsidRPr="00B7062E" w:rsidRDefault="00975857" w:rsidP="00975857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975857" w:rsidRPr="00B7062E" w:rsidRDefault="00975857" w:rsidP="00975857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  Помощь в о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рганизаци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</w:t>
            </w:r>
            <w:r w:rsidRPr="00B7062E">
              <w:rPr>
                <w:rFonts w:ascii="Liberation Serif" w:eastAsia="Times New Roman" w:hAnsi="Liberation Serif" w:cs="Times New Roman"/>
              </w:rPr>
              <w:t xml:space="preserve"> профилактических осмотров и диспансеризации пожилых граждан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975857" w:rsidRPr="00B7062E" w:rsidRDefault="00975857" w:rsidP="00975857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-    </w:t>
            </w:r>
            <w:r w:rsidRPr="00B7062E">
              <w:rPr>
                <w:rFonts w:ascii="Liberation Serif" w:eastAsia="Times New Roman" w:hAnsi="Liberation Serif" w:cs="Times New Roman"/>
              </w:rPr>
              <w:t xml:space="preserve">Разработка мер по профилактике 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уличного</w:t>
            </w:r>
            <w:r w:rsidRPr="00B7062E">
              <w:rPr>
                <w:rFonts w:ascii="Liberation Serif" w:eastAsia="Times New Roman" w:hAnsi="Liberation Serif" w:cs="Times New Roman"/>
              </w:rPr>
              <w:t xml:space="preserve"> и бытового травматизма;</w:t>
            </w:r>
          </w:p>
          <w:p w:rsidR="00810D97" w:rsidRPr="00B7062E" w:rsidRDefault="00975857" w:rsidP="00975857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before="120" w:line="240" w:lineRule="auto"/>
              <w:ind w:left="410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Одной из национальных целей развития Российской Федерации является сохранения населения. Ключевой показатель – увеличение продолжительности жизни до 78 лет в период до 2030 года. Для достижения этих целей был разработан федеральный проект «Старшее поколение» национального проекта «Демография».</w:t>
            </w:r>
          </w:p>
          <w:p w:rsidR="00810D97" w:rsidRPr="00B7062E" w:rsidRDefault="002769C2" w:rsidP="00975857">
            <w:pPr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"/>
              </w:tabs>
              <w:spacing w:line="240" w:lineRule="auto"/>
              <w:ind w:left="45" w:firstLine="0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Очень важно сохранять здоровье и активность в пожилом возрасте. Многие вопросы, которые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кажутся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доступны только молодым, сегодня могут быть доступны и людям старших возрастов.</w:t>
            </w:r>
          </w:p>
          <w:p w:rsidR="00810D97" w:rsidRPr="00B7062E" w:rsidRDefault="002769C2" w:rsidP="00975857">
            <w:pPr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"/>
              </w:tabs>
              <w:spacing w:line="240" w:lineRule="auto"/>
              <w:ind w:left="45" w:firstLine="0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Особое внимание необходимо уделять вопросам профилактики </w:t>
            </w:r>
            <w:r w:rsidR="00975857" w:rsidRPr="00B7062E">
              <w:rPr>
                <w:rFonts w:ascii="Liberation Serif" w:eastAsia="Times New Roman" w:hAnsi="Liberation Serif" w:cs="Times New Roman"/>
                <w:color w:val="000000"/>
                <w:lang w:val="ru-RU"/>
              </w:rPr>
              <w:t>уличного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травматизма.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9758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Повышение охвата вакцинацией, повышение обращаемости в медицинские организации за профилактическими консультациями и медицинской помощью, сокращение числа случаев </w:t>
            </w:r>
            <w:r w:rsidR="00975857"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уличного </w:t>
            </w:r>
            <w:proofErr w:type="spellStart"/>
            <w:r w:rsidR="00975857" w:rsidRPr="00B7062E">
              <w:rPr>
                <w:rFonts w:ascii="Liberation Serif" w:eastAsia="Times New Roman" w:hAnsi="Liberation Serif" w:cs="Times New Roman"/>
                <w:lang w:val="ru-RU"/>
              </w:rPr>
              <w:t>трвматизма</w:t>
            </w:r>
            <w:proofErr w:type="spellEnd"/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40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7 – 13 октября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7062E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сохранения психического здоровья (в честь Всемирного дня психического здоровья 10 октября)</w:t>
            </w:r>
          </w:p>
          <w:p w:rsidR="00810D97" w:rsidRPr="00B7062E" w:rsidRDefault="00810D97" w:rsidP="00B7062E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</w:rPr>
            </w:pPr>
          </w:p>
          <w:p w:rsidR="00810D97" w:rsidRPr="00B7062E" w:rsidRDefault="00810D97" w:rsidP="00B30D4C">
            <w:pPr>
              <w:spacing w:line="240" w:lineRule="auto"/>
              <w:ind w:right="113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5857" w:rsidRPr="00B7062E" w:rsidRDefault="00975857" w:rsidP="00975857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975857" w:rsidRPr="00B7062E" w:rsidRDefault="00975857" w:rsidP="00975857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975857" w:rsidP="00975857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shd w:val="clear" w:color="auto" w:fill="FBFBFB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>Психическое здоровье – это не только отсутствие различных расстройств, но и состояние благополучия, когда человек может противостоять стрессам, продуктивно работать.</w:t>
            </w:r>
          </w:p>
          <w:p w:rsidR="00810D97" w:rsidRPr="00B7062E" w:rsidRDefault="002769C2" w:rsidP="00B30D4C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shd w:val="clear" w:color="auto" w:fill="FBFBFB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>Повлиять на состояние своего физического и психического здоровья можно простыми способами: отказаться от вредных привычек, правильно питаться, соблюдать водный баланс, развивать позитивное мышление.</w:t>
            </w:r>
          </w:p>
          <w:p w:rsidR="00810D97" w:rsidRPr="00B7062E" w:rsidRDefault="002769C2" w:rsidP="00B30D4C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shd w:val="clear" w:color="auto" w:fill="FBFBFB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>В случае, если победить такое состояние не получается, стоит обратиться к специалисту.</w:t>
            </w:r>
          </w:p>
          <w:p w:rsidR="00810D97" w:rsidRPr="00B7062E" w:rsidRDefault="002769C2" w:rsidP="00B30D4C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shd w:val="clear" w:color="auto" w:fill="FBFBFB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>Потребление алкоголя является причиной высокой смертности, заболеваемости, преступности, травматизма, дорожно-транспортных происшествий и бытового насилия.</w:t>
            </w:r>
          </w:p>
          <w:p w:rsidR="00810D97" w:rsidRPr="00B7062E" w:rsidRDefault="002769C2" w:rsidP="00975857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  <w:shd w:val="clear" w:color="auto" w:fill="FBFBFB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t xml:space="preserve">Алкоголь угнетает нервную систему, а </w:t>
            </w:r>
            <w:r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</w:rPr>
              <w:lastRenderedPageBreak/>
              <w:t>возникающие на начальных этапах эйфория и возбуждение являются признаками ослабления тормозных механизмов центральной нервной систем</w:t>
            </w:r>
            <w:r w:rsidR="00975857" w:rsidRPr="00B7062E">
              <w:rPr>
                <w:rFonts w:ascii="Liberation Serif" w:eastAsia="Times New Roman" w:hAnsi="Liberation Serif" w:cs="Times New Roman"/>
                <w:color w:val="000000"/>
                <w:shd w:val="clear" w:color="auto" w:fill="FBFBFB"/>
                <w:lang w:val="ru-RU"/>
              </w:rPr>
              <w:t>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Сокращение потребление алкоголя и увеличение обращаемости населения по вопросам здорового образа жизни</w:t>
            </w:r>
          </w:p>
          <w:p w:rsidR="00810D97" w:rsidRPr="00B7062E" w:rsidRDefault="00810D97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</w:p>
          <w:p w:rsidR="00810D97" w:rsidRPr="00B7062E" w:rsidRDefault="00810D97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</w:p>
        </w:tc>
      </w:tr>
      <w:tr w:rsidR="00810D9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41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14 – 20 октября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борьбы с раком молочной железы (в честь месяца борьбы с раком молочной железы)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5857" w:rsidRPr="00B7062E" w:rsidRDefault="00975857" w:rsidP="00975857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975857" w:rsidRPr="00B7062E" w:rsidRDefault="00975857" w:rsidP="00975857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810D97" w:rsidRPr="00B7062E" w:rsidRDefault="00975857" w:rsidP="00975857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1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Рак молочной железы (РМЖ) является одним из самых распространенных онкологических заболеваний в России и мире. При этом важно помнить, что и мужчины, хотя и крайне редко, также подвержены этому виду рака – примерно 1 процент от всех выявленных случаев ЗНО молочной железы приходится на мужской пол. </w:t>
            </w:r>
          </w:p>
          <w:p w:rsidR="00810D97" w:rsidRPr="00B7062E" w:rsidRDefault="002769C2" w:rsidP="00B30D4C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1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К группе риска относят никогда не рожавших женщин, принимавших длительное время гормон эстроген, женщин, у которых рано начались менструации или поздно наступил климакс. </w:t>
            </w:r>
          </w:p>
          <w:p w:rsidR="00810D97" w:rsidRPr="00B7062E" w:rsidRDefault="002769C2" w:rsidP="00B30D4C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1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Также к факторам риска относят избыточный вес, вредные привычки, гинекологические заболевания, ушибы и травмы молочных желез. </w:t>
            </w:r>
          </w:p>
          <w:p w:rsidR="00810D97" w:rsidRPr="00B7062E" w:rsidRDefault="002769C2" w:rsidP="00B30D4C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1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РМЖ – одно их немногих онкологических заболеваний, где самодиагностика чрезвычайно эффективна. Женщина может самостоятельно обнаружить признаки рака молочной железы.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Самоосмотр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должен проводиться каждый месяц после окончания менструации. Насторожить обязаны: изменение цвета и форма кожных покровов молочной железы, втяжение или локальное углубление кожных покровов, «лимонная корка», втяжение или шелушение соска, выделения из соска, наличие уплотнения в самой молочной железе или в подмышечной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 xml:space="preserve">области. </w:t>
            </w:r>
          </w:p>
          <w:p w:rsidR="00810D97" w:rsidRPr="00B7062E" w:rsidRDefault="002769C2" w:rsidP="00B30D4C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10" w:right="122"/>
              <w:rPr>
                <w:rFonts w:ascii="Liberation Serif" w:eastAsia="Times New Roman" w:hAnsi="Liberation Serif" w:cs="Times New Roman"/>
                <w:color w:val="000000"/>
                <w:highlight w:val="white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Маммография – «золотой стандарт» диагностики, безальтернативный метод выявления всех известных вариантов РМЖ, в том числе –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непальпируемого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. Маммография входит в программу скрининга в России, каждой женщине старше 40 лет рекомендовано проходить маммографию раз в два года до 75 лет.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10D97" w:rsidRPr="00B7062E" w:rsidRDefault="002769C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 xml:space="preserve">Повышение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онконастороженности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 населения, профилактика и раннее выявление злокачественных новообразований молочной железы</w:t>
            </w:r>
          </w:p>
          <w:p w:rsidR="00810D97" w:rsidRPr="00B7062E" w:rsidRDefault="002769C2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Повышение выявления ЗНО груди на ранних стадиях</w:t>
            </w:r>
          </w:p>
        </w:tc>
      </w:tr>
      <w:tr w:rsidR="0097585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5857" w:rsidRPr="00B7062E" w:rsidRDefault="00975857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42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5857" w:rsidRPr="00B7062E" w:rsidRDefault="00975857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21 – 27 октября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5857" w:rsidRPr="00B7062E" w:rsidRDefault="00975857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популяризации потребления овощей и фруктов</w:t>
            </w:r>
          </w:p>
          <w:p w:rsidR="00975857" w:rsidRPr="00B7062E" w:rsidRDefault="00975857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5857" w:rsidRPr="00B7062E" w:rsidRDefault="00975857" w:rsidP="00975857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975857" w:rsidRPr="00B7062E" w:rsidRDefault="00975857" w:rsidP="00975857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975857" w:rsidRPr="00B7062E" w:rsidRDefault="00975857" w:rsidP="00975857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-  </w:t>
            </w:r>
            <w:r w:rsidRPr="00B7062E">
              <w:rPr>
                <w:rFonts w:ascii="Liberation Serif" w:eastAsia="Times New Roman" w:hAnsi="Liberation Serif" w:cs="Times New Roman"/>
              </w:rPr>
              <w:t>Проведение акции о пользе потребления не менее 400 грамм фруктов и овощей в день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975857" w:rsidRPr="00B7062E" w:rsidRDefault="00975857" w:rsidP="00975857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5857" w:rsidRPr="00B7062E" w:rsidRDefault="00975857" w:rsidP="00B30D4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1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Овощи и фрукты занимают достаточно важное место в рационе, они являются ценным источников витаминов, углеводов, органических кислот и минеральных веществ. </w:t>
            </w:r>
          </w:p>
          <w:p w:rsidR="00975857" w:rsidRPr="00B7062E" w:rsidRDefault="00975857" w:rsidP="00B30D4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1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Польза плодоовощной продукции неоспорима, поэтому они должны быть основой рациона человека для обеспечения нормального функционирования организма.</w:t>
            </w:r>
          </w:p>
          <w:p w:rsidR="00975857" w:rsidRPr="00B7062E" w:rsidRDefault="00975857" w:rsidP="00B30D4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1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Согласно последним рекомендациям ВОЗ, необходимо потреблять не менее 400 гр. овощей и фруктов в день. </w:t>
            </w:r>
          </w:p>
          <w:p w:rsidR="00975857" w:rsidRPr="00B7062E" w:rsidRDefault="00975857" w:rsidP="00B30D4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1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Оптимальное количество зависит от целого ряда факторов, включая возраст, пол и уровень физической активности. </w:t>
            </w:r>
          </w:p>
          <w:p w:rsidR="00975857" w:rsidRPr="00B7062E" w:rsidRDefault="00975857" w:rsidP="00B30D4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10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Потребление овощей и фруктов в достаточном (и даже выше рекомендуемого) количестве приносит многоплановую пользу:</w:t>
            </w:r>
          </w:p>
          <w:p w:rsidR="00975857" w:rsidRPr="00B7062E" w:rsidRDefault="00975857" w:rsidP="00B30D4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Способствует росту и развитию детей;</w:t>
            </w:r>
          </w:p>
          <w:p w:rsidR="00975857" w:rsidRPr="00B7062E" w:rsidRDefault="00975857" w:rsidP="00B30D4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Увеличивает продолжительность жизни;</w:t>
            </w:r>
          </w:p>
          <w:p w:rsidR="00975857" w:rsidRPr="00B7062E" w:rsidRDefault="00975857" w:rsidP="00B30D4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Способствует сохранению психического здоровья;</w:t>
            </w:r>
          </w:p>
          <w:p w:rsidR="00975857" w:rsidRPr="00B7062E" w:rsidRDefault="00975857" w:rsidP="00B30D4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Обеспечивает здоровье сердца;</w:t>
            </w:r>
          </w:p>
          <w:p w:rsidR="00975857" w:rsidRPr="00B7062E" w:rsidRDefault="00975857" w:rsidP="00B30D4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Снижает риск онкологических заболеваний;</w:t>
            </w:r>
          </w:p>
          <w:p w:rsidR="00975857" w:rsidRPr="00B7062E" w:rsidRDefault="00975857" w:rsidP="00B30D4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Снижает риск ожирения;</w:t>
            </w:r>
          </w:p>
          <w:p w:rsidR="00975857" w:rsidRPr="00B7062E" w:rsidRDefault="00975857" w:rsidP="00B30D4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Снижает риск развития диабета;</w:t>
            </w:r>
          </w:p>
          <w:p w:rsidR="00975857" w:rsidRPr="00B7062E" w:rsidRDefault="00975857" w:rsidP="00B30D4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Улучшает состояние кишечника;</w:t>
            </w:r>
          </w:p>
          <w:p w:rsidR="00975857" w:rsidRPr="00B7062E" w:rsidRDefault="00975857" w:rsidP="00B30D4C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Улучшает иммунитет.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5857" w:rsidRPr="00B7062E" w:rsidRDefault="00975857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Формирование у граждан культуры здорового питания, включая достаточное потребление фруктов и овощей</w:t>
            </w:r>
          </w:p>
        </w:tc>
      </w:tr>
      <w:tr w:rsidR="00975857" w:rsidRPr="00B7062E" w:rsidTr="00B7062E">
        <w:trPr>
          <w:trHeight w:val="86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5857" w:rsidRPr="00B7062E" w:rsidRDefault="00975857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43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5857" w:rsidRPr="00B7062E" w:rsidRDefault="00975857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28 октября – 3 ноября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5857" w:rsidRPr="00B7062E" w:rsidRDefault="00975857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борьбы с инсультом (в честь Всемирного дня борьбы с инсультом 29 октября)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76728" w:rsidRPr="00B7062E" w:rsidRDefault="00376728" w:rsidP="00376728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376728" w:rsidRPr="00B7062E" w:rsidRDefault="00376728" w:rsidP="00376728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975857" w:rsidRPr="00B7062E" w:rsidRDefault="00376728" w:rsidP="00376728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5857" w:rsidRPr="00B7062E" w:rsidRDefault="00975857" w:rsidP="00B30D4C">
            <w:pPr>
              <w:widowControl w:val="0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9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Симптомы инсульта:</w:t>
            </w:r>
          </w:p>
          <w:p w:rsidR="00975857" w:rsidRPr="00B7062E" w:rsidRDefault="00975857" w:rsidP="00B30D4C">
            <w:pPr>
              <w:widowControl w:val="0"/>
              <w:numPr>
                <w:ilvl w:val="1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spacing w:line="240" w:lineRule="auto"/>
              <w:ind w:left="681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Головокружение, потеря равновесия и координации движения;</w:t>
            </w:r>
          </w:p>
          <w:p w:rsidR="00975857" w:rsidRPr="00B7062E" w:rsidRDefault="00975857" w:rsidP="00B30D4C">
            <w:pPr>
              <w:widowControl w:val="0"/>
              <w:numPr>
                <w:ilvl w:val="1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spacing w:line="240" w:lineRule="auto"/>
              <w:ind w:left="681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Проблемы с речью;</w:t>
            </w:r>
          </w:p>
          <w:p w:rsidR="00975857" w:rsidRPr="00B7062E" w:rsidRDefault="00975857" w:rsidP="00B30D4C">
            <w:pPr>
              <w:widowControl w:val="0"/>
              <w:numPr>
                <w:ilvl w:val="1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spacing w:line="240" w:lineRule="auto"/>
              <w:ind w:left="681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Онемение, слабость или паралич одной стороны тела;</w:t>
            </w:r>
          </w:p>
          <w:p w:rsidR="00975857" w:rsidRPr="00B7062E" w:rsidRDefault="00975857" w:rsidP="00B30D4C">
            <w:pPr>
              <w:widowControl w:val="0"/>
              <w:numPr>
                <w:ilvl w:val="1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spacing w:line="240" w:lineRule="auto"/>
              <w:ind w:left="681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Потемнение в глазах, двоение предметов или их размытие;</w:t>
            </w:r>
          </w:p>
          <w:p w:rsidR="00975857" w:rsidRPr="00B7062E" w:rsidRDefault="00975857" w:rsidP="00B30D4C">
            <w:pPr>
              <w:widowControl w:val="0"/>
              <w:numPr>
                <w:ilvl w:val="1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spacing w:line="240" w:lineRule="auto"/>
              <w:ind w:left="681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Внезапная сильная головная боль.</w:t>
            </w:r>
          </w:p>
          <w:p w:rsidR="00975857" w:rsidRPr="00B7062E" w:rsidRDefault="00975857" w:rsidP="00B30D4C">
            <w:pPr>
              <w:widowControl w:val="0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9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Факторы риска:</w:t>
            </w:r>
          </w:p>
          <w:p w:rsidR="00975857" w:rsidRPr="00B7062E" w:rsidRDefault="00975857" w:rsidP="00B30D4C">
            <w:pPr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Пожилой возраст (особенно после 65 лет);</w:t>
            </w:r>
          </w:p>
          <w:p w:rsidR="00975857" w:rsidRPr="00B7062E" w:rsidRDefault="00975857" w:rsidP="00B30D4C">
            <w:pPr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Артериальная гипертензия увеличивает риск ишемического инсульта в два раза;</w:t>
            </w:r>
          </w:p>
          <w:p w:rsidR="00975857" w:rsidRPr="00B7062E" w:rsidRDefault="00975857" w:rsidP="00B30D4C">
            <w:pPr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Повышенный уровень холестерина в крови;</w:t>
            </w:r>
          </w:p>
          <w:p w:rsidR="00975857" w:rsidRPr="00B7062E" w:rsidRDefault="00975857" w:rsidP="00B30D4C">
            <w:pPr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Атеросклероз;</w:t>
            </w:r>
          </w:p>
          <w:p w:rsidR="00975857" w:rsidRPr="00B7062E" w:rsidRDefault="00975857" w:rsidP="00B30D4C">
            <w:pPr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Курение;</w:t>
            </w:r>
          </w:p>
          <w:p w:rsidR="00975857" w:rsidRPr="00B7062E" w:rsidRDefault="00975857" w:rsidP="00B30D4C">
            <w:pPr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Сахарный диабет;</w:t>
            </w:r>
          </w:p>
          <w:p w:rsidR="00975857" w:rsidRPr="00B7062E" w:rsidRDefault="00975857" w:rsidP="00B30D4C">
            <w:pPr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Ожирение;</w:t>
            </w:r>
          </w:p>
          <w:p w:rsidR="00975857" w:rsidRPr="00B7062E" w:rsidRDefault="00975857" w:rsidP="00B30D4C">
            <w:pPr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Перенесенные и существующие заболевания сердца, особенно мерцательная аритмия, инфаркт миокарда.</w:t>
            </w:r>
          </w:p>
          <w:p w:rsidR="00975857" w:rsidRPr="00B7062E" w:rsidRDefault="00975857" w:rsidP="00B30D4C">
            <w:pPr>
              <w:widowControl w:val="0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40" w:lineRule="auto"/>
              <w:ind w:left="39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-Правильно подобранная терапия и следование рекомендациям врача минимизируют риски.</w:t>
            </w:r>
          </w:p>
          <w:p w:rsidR="00975857" w:rsidRPr="00B7062E" w:rsidRDefault="00975857" w:rsidP="00B30D4C">
            <w:pPr>
              <w:widowControl w:val="0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9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Отказ от дополнительного добавления соли в готовую пищу, в том числе в блюда в организациях общественного питания, а также ограничение потребления продуктов с высоким содержанием соли также снижают риски.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5857" w:rsidRPr="00B7062E" w:rsidRDefault="00975857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Формирование у граждан культуры здорового питания, включая контроль потребления соли и измерения АД</w:t>
            </w:r>
          </w:p>
        </w:tc>
      </w:tr>
      <w:tr w:rsidR="00975857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5857" w:rsidRPr="00B7062E" w:rsidRDefault="00975857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44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5857" w:rsidRPr="00B7062E" w:rsidRDefault="00975857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4 – 10 ноября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5857" w:rsidRPr="00B7062E" w:rsidRDefault="00975857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сохранения душевного комфорта (в честь Международной недели осведомленности о стрессе)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282E" w:rsidRPr="00B7062E" w:rsidRDefault="0051282E" w:rsidP="0051282E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51282E" w:rsidRPr="00B7062E" w:rsidRDefault="0051282E" w:rsidP="0051282E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975857" w:rsidRPr="00B7062E" w:rsidRDefault="0051282E" w:rsidP="0051282E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5857" w:rsidRPr="00B7062E" w:rsidRDefault="00975857" w:rsidP="00B30D4C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97"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Тревога – неотъемлемая часть нашей жизни. У каждого человека бывают моменты и ситуации, вызывающее беспокойство.</w:t>
            </w:r>
          </w:p>
          <w:p w:rsidR="00975857" w:rsidRPr="00B7062E" w:rsidRDefault="00975857" w:rsidP="00B30D4C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97"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Для того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,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чтобы научиться справляться с тревогой разработаны различные методы психологической коррекции, например,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когнитивно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-поведенческая терапия.</w:t>
            </w:r>
          </w:p>
          <w:p w:rsidR="00975857" w:rsidRPr="00B7062E" w:rsidRDefault="00975857" w:rsidP="00B30D4C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97"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Тревожность – это психологическая особенность человека. Триггеры для тревожности у всех разные.</w:t>
            </w:r>
          </w:p>
          <w:p w:rsidR="00975857" w:rsidRPr="00B7062E" w:rsidRDefault="00975857" w:rsidP="00B30D4C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97"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Чтобы не допустить развития негативных последствий, нужно учиться контролировать стресс. В этом помогают умеренные физические нагрузки, хобби, ограничение потребления негативной информации в интернете и СМИ, планирование дня и обращение за помощью к специалисту.</w:t>
            </w:r>
          </w:p>
          <w:p w:rsidR="00975857" w:rsidRPr="00B7062E" w:rsidRDefault="00975857" w:rsidP="00B30D4C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97"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 России существуют региональные и муниципальные службы и фонды оказания психологической помощи взрослым и детям, оказавшимся в затруднительных ситуациях, в том числе бесплатно, анонимно, онлайн.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75857" w:rsidRPr="00B7062E" w:rsidRDefault="00975857" w:rsidP="00B30D4C">
            <w:pPr>
              <w:spacing w:line="240" w:lineRule="auto"/>
              <w:ind w:left="141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Повышение информированности населения о важности сохранения психического здоровья</w:t>
            </w:r>
          </w:p>
        </w:tc>
      </w:tr>
      <w:tr w:rsidR="0051282E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45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11 – 17 ноября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борьбы с диабетом (в честь Всемирного дня борьбы с диабетом 14 ноября)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282E" w:rsidRPr="00B7062E" w:rsidRDefault="0051282E" w:rsidP="0051282E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51282E" w:rsidRPr="00B7062E" w:rsidRDefault="0051282E" w:rsidP="0051282E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51282E" w:rsidRPr="00B7062E" w:rsidRDefault="0051282E" w:rsidP="0051282E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282E" w:rsidRPr="00B7062E" w:rsidRDefault="0051282E" w:rsidP="00B30D4C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Сахарный диабет (СД) – хроническое заболевание, которое возникает в связи с тем, что в организме перестает усваиваться сахар или глюкоза, из-за чего его концентрация в крови многократно вырастает.</w:t>
            </w:r>
          </w:p>
          <w:p w:rsidR="0051282E" w:rsidRPr="00B7062E" w:rsidRDefault="0051282E" w:rsidP="00B30D4C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СД — это серьезное заболевание, которое повышает риск развития других заболеваний.</w:t>
            </w:r>
          </w:p>
          <w:p w:rsidR="0051282E" w:rsidRPr="00B7062E" w:rsidRDefault="0051282E" w:rsidP="00B30D4C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Неправильный контроль за уровнем глюкозы в крови грозит нарушением функций почек, нервной и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сердечно-сосудистой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систем.</w:t>
            </w:r>
          </w:p>
          <w:p w:rsidR="00540694" w:rsidRPr="00B7062E" w:rsidRDefault="0051282E" w:rsidP="00B7062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Контроль глюкозы в крови осуществляется при помощи приема препаратов или их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 xml:space="preserve">комбинации и коррекции образа жизни.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282E" w:rsidRPr="00B7062E" w:rsidRDefault="0051282E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 xml:space="preserve">Повышение приверженности к контролю уровня сахара в крови, формирование культуры рационального питания и повышение обращаемости в медицинские организации за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профилактическими осмотрами и медицинской помощью</w:t>
            </w:r>
          </w:p>
        </w:tc>
      </w:tr>
      <w:tr w:rsidR="0051282E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46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18 – 24 ноября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spacing w:line="240" w:lineRule="auto"/>
              <w:ind w:right="113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борьбы с антимикробной резистентностью (в честь Всемирной недели правильного использования противомикробных препаратов*)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282E" w:rsidRPr="00B7062E" w:rsidRDefault="0051282E" w:rsidP="0051282E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51282E" w:rsidRPr="00B7062E" w:rsidRDefault="0051282E" w:rsidP="0051282E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51282E" w:rsidRPr="00B7062E" w:rsidRDefault="0051282E" w:rsidP="0051282E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Организация диспансеризации и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профосмо</w:t>
            </w:r>
            <w:r w:rsidRPr="00B7062E">
              <w:rPr>
                <w:rFonts w:ascii="Liberation Serif" w:eastAsia="Times New Roman" w:hAnsi="Liberation Serif" w:cs="Times New Roman"/>
              </w:rPr>
              <w:t>тров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 организованных коллективов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51282E" w:rsidRPr="00B7062E" w:rsidRDefault="0051282E" w:rsidP="0051282E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282E" w:rsidRPr="00B7062E" w:rsidRDefault="0051282E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before="100" w:line="240" w:lineRule="auto"/>
              <w:ind w:left="39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Антибиотики – рецептурные препараты, «назначать» их самим себе при вирусах бессмысленно и опасно для здоровья.</w:t>
            </w:r>
          </w:p>
          <w:p w:rsidR="0051282E" w:rsidRPr="00B7062E" w:rsidRDefault="0051282E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9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Острые респираторные вирусные инфекции вызываются вирусами. А антибиотики — антимикробные препараты, созданные для борьбы с бактериями.</w:t>
            </w:r>
          </w:p>
          <w:p w:rsidR="0051282E" w:rsidRPr="00B7062E" w:rsidRDefault="0051282E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9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Кроме того, не стоит забывать, что антибиотики, как и все лекарственные препараты, обладают спектром нежелательных побочных реакций. В неопытных руках могут приводить к аллергическим реакциям, даже к анафилактическому шоку.</w:t>
            </w:r>
          </w:p>
          <w:p w:rsidR="0051282E" w:rsidRPr="00B7062E" w:rsidRDefault="0051282E" w:rsidP="00B30D4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9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Антибиотик – рецептурный препарат, назначить его может только врач.</w:t>
            </w:r>
          </w:p>
          <w:p w:rsidR="0051282E" w:rsidRPr="00B7062E" w:rsidRDefault="0051282E" w:rsidP="00B7062E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9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Нерациональное назначение и применение антимикробных препаратов приводит к устойчивости бактерий и, при возникновении бактериального заболевания, тот антибиотик, который назначался нерационально, может не подействовать</w:t>
            </w:r>
            <w:r w:rsidRPr="00B7062E">
              <w:rPr>
                <w:rFonts w:ascii="Liberation Serif" w:eastAsia="Times New Roman" w:hAnsi="Liberation Serif" w:cs="Times New Roman"/>
                <w:i/>
                <w:color w:val="00000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282E" w:rsidRPr="00B7062E" w:rsidRDefault="0051282E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Повышение информированности населения о правильном использовании противомикробных препаратов</w:t>
            </w:r>
          </w:p>
        </w:tc>
      </w:tr>
      <w:tr w:rsidR="0051282E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47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25 ноября – 1 декабря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Неделя борьбы со СПИДом и информирования о венерических заболеваниях (в честь Всемирного дня борьбы со СПИДом 1 </w:t>
            </w: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декабря)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282E" w:rsidRPr="00B7062E" w:rsidRDefault="0051282E" w:rsidP="0051282E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lastRenderedPageBreak/>
              <w:t>-</w:t>
            </w:r>
            <w:r w:rsidRPr="00B7062E">
              <w:rPr>
                <w:rFonts w:ascii="Liberation Serif" w:eastAsia="Times New Roman" w:hAnsi="Liberation Serif" w:cs="Times New Roman"/>
                <w:b/>
                <w:lang w:val="ru-RU"/>
              </w:rPr>
              <w:tab/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51282E" w:rsidRPr="00B7062E" w:rsidRDefault="0051282E" w:rsidP="0051282E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51282E" w:rsidRPr="00B7062E" w:rsidRDefault="0051282E" w:rsidP="0051282E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282E" w:rsidRPr="00B7062E" w:rsidRDefault="0051282E" w:rsidP="00B30D4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9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Вирус иммунодефицита человека –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ретровирус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, вызывающий медленно прогрессирующее заболевание – ВИ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Ч-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инфекцию.</w:t>
            </w:r>
          </w:p>
          <w:p w:rsidR="0051282E" w:rsidRPr="00B7062E" w:rsidRDefault="0051282E" w:rsidP="00B30D4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9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Препараты антиретровирусной терапии (АРВТ) не могут уничтожить ВИЧ в некоторых резервуарах человеческого организма, но они способны полностью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блокировать размножение вируса. Вплоть до того, что его вирусная нагрузка падает до нуля.</w:t>
            </w:r>
          </w:p>
          <w:p w:rsidR="0051282E" w:rsidRPr="00B7062E" w:rsidRDefault="0051282E" w:rsidP="00B30D4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9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При вирусной нагрузке, сниженной до стабильно неопределяемого уровня, ВИ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Ч-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положительный человек не может заразить даже своего полового партнера. И все же, специалисты рекомендуют людям с ВИЧ использование презервативов при половых контактах.</w:t>
            </w:r>
          </w:p>
          <w:p w:rsidR="0051282E" w:rsidRPr="00B7062E" w:rsidRDefault="0051282E" w:rsidP="00B30D4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9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У беременных женщин, принимающих АРВТ, риск рождения ВИЧ-инфицированного ребенка падает с 25–40% при отсутствии лечения до 1–2%.</w:t>
            </w:r>
          </w:p>
          <w:p w:rsidR="0051282E" w:rsidRPr="00B7062E" w:rsidRDefault="0051282E" w:rsidP="00B30D4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9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Без лечения средняя продолжительность жизни человека после инфицирования ВИЧ оценивается в 11 лет. Сегодня ВИЧ- инфицированный человек при правильном приеме лекарств может прожить столько же, сколько в среднем живет человек без ВИЧ.</w:t>
            </w:r>
          </w:p>
          <w:p w:rsidR="0051282E" w:rsidRPr="00B7062E" w:rsidRDefault="0051282E" w:rsidP="00B30D4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9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В Российской Федерации забота о детях – остается одним из самых приоритетных направлений государственной политики.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За счет успехов перинатальной профилактики передачи ВИЧ от матери ребенку в последние годы в нашей стране количество новых случаев ВИЧ-инфекции среди детей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снижается.</w:t>
            </w:r>
          </w:p>
          <w:p w:rsidR="0051282E" w:rsidRPr="00B7062E" w:rsidRDefault="0051282E" w:rsidP="00B30D4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9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Однако до сих пор регистрируются случаи стигмы и дискриминации в отношении ВИЧ+ детей и их родителей, сложности адаптации подростков к жизни в социуме, несмотря на то, что на сегодняшний день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общедоступная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АРВТ представляет собой эффективный способ подавления активности ВИЧ, и люди, живущие с ВИЧ, перестают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быть источником инфекции.</w:t>
            </w:r>
          </w:p>
          <w:p w:rsidR="0051282E" w:rsidRPr="00B7062E" w:rsidRDefault="0051282E" w:rsidP="00B30D4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9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Для обеспечения высокого качества жизни ВИЧ+ детей, предотвращения случаев поздней диагностики ВИЧ-инфекции, успешного продолжения лечения подростков по взрослой лечебной сети необходимо продолжить работу по искоренению стигмы и дискриминации в отношении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ВИЧ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как со стороны граждан, так и со стороны медицинских работников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282E" w:rsidRPr="00B7062E" w:rsidRDefault="0051282E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 xml:space="preserve">Повышение приверженности граждан к ответственному отношению к репродуктивному здоровью, включая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использование средств защиты и прохождение тестирований на ВИЧ и иные ИППП, а также снижение стигмы и дискриминации в отношении ВИЧ+ детей и подростков</w:t>
            </w:r>
          </w:p>
        </w:tc>
      </w:tr>
      <w:tr w:rsidR="0051282E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48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2 – 8 декабря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Неделя профилактики потребления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никотинсодержащей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 продукции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282E" w:rsidRPr="00B7062E" w:rsidRDefault="0051282E" w:rsidP="0051282E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51282E" w:rsidRPr="00B7062E" w:rsidRDefault="0051282E" w:rsidP="0051282E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51282E" w:rsidRPr="00B7062E" w:rsidRDefault="0051282E" w:rsidP="0051282E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Организация диспансеризации и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профосмотров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 организованных коллективов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51282E" w:rsidRPr="00B7062E" w:rsidRDefault="0051282E" w:rsidP="0051282E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Организация и проведение мероприятий по отказ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у</w:t>
            </w:r>
            <w:r w:rsidRPr="00B7062E">
              <w:rPr>
                <w:rFonts w:ascii="Liberation Serif" w:eastAsia="Times New Roman" w:hAnsi="Liberation Serif" w:cs="Times New Roman"/>
              </w:rPr>
              <w:t xml:space="preserve"> от табака и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никотиносодержащей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 продукции в образовательных учреждениях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  <w:r w:rsidRPr="00B7062E">
              <w:rPr>
                <w:rFonts w:ascii="Liberation Serif" w:eastAsia="Times New Roman" w:hAnsi="Liberation Serif" w:cs="Times New Roman"/>
              </w:rPr>
              <w:t xml:space="preserve"> </w:t>
            </w:r>
          </w:p>
          <w:p w:rsidR="0051282E" w:rsidRPr="00B7062E" w:rsidRDefault="0051282E" w:rsidP="0051282E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Организация и проведение корпоративных мероприятий по отказу от табака и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никотиносодержащей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</w:rPr>
              <w:t xml:space="preserve"> продукции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51282E" w:rsidRPr="00B7062E" w:rsidRDefault="0051282E" w:rsidP="00460C10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282E" w:rsidRPr="00B7062E" w:rsidRDefault="0051282E" w:rsidP="00B30D4C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97"/>
              <w:rPr>
                <w:rFonts w:ascii="Liberation Serif" w:eastAsia="Times New Roman" w:hAnsi="Liberation Serif" w:cs="Times New Roman"/>
                <w:color w:val="000000"/>
              </w:rPr>
            </w:pP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никотинсодержащей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продукции: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вейпов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, электронных сигарет, продуктов нагревания табака, кальянов и бездымного табака.</w:t>
            </w:r>
            <w:proofErr w:type="gramEnd"/>
          </w:p>
          <w:p w:rsidR="0051282E" w:rsidRPr="00B7062E" w:rsidRDefault="0051282E" w:rsidP="00B30D4C">
            <w:pPr>
              <w:widowControl w:val="0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40" w:lineRule="auto"/>
              <w:ind w:left="39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Остается низкой осведомленность населения о том, что эти продукты в силу содержания высокотоксичного никотина вызывают зависимость и другие заболевания, вызываемые содержащимися в табачном дыме токсинами. Этому способствует агрессивный маркетинг данной продукции со стороны табачных компаний, нацеленный, в первую очередь на подростков и молодежь.</w:t>
            </w:r>
          </w:p>
          <w:p w:rsidR="0051282E" w:rsidRPr="00B7062E" w:rsidRDefault="0051282E" w:rsidP="00B30D4C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340"/>
              </w:tabs>
              <w:spacing w:line="240" w:lineRule="auto"/>
              <w:ind w:left="397" w:right="122"/>
              <w:rPr>
                <w:rFonts w:ascii="Liberation Serif" w:eastAsia="Times New Roman" w:hAnsi="Liberation Serif" w:cs="Times New Roman"/>
                <w:color w:val="000000"/>
              </w:rPr>
            </w:pP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Никотинсодержащая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продукция наносит такой же вред организму, как и табачные изделия, а мифы об их безвредности – хорошо запланированная дезинформация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 xml:space="preserve">табачной индустрии.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282E" w:rsidRPr="00B7062E" w:rsidRDefault="0051282E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 xml:space="preserve">Снижение уровня потребления 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табака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как среди взрослого населения, так и среди подростков</w:t>
            </w:r>
          </w:p>
        </w:tc>
      </w:tr>
      <w:tr w:rsidR="0051282E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49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9 – 15 декабря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ответственного отношения к здоровью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C10" w:rsidRPr="00B7062E" w:rsidRDefault="009539B4" w:rsidP="00460C10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-        </w:t>
            </w:r>
            <w:r w:rsidR="00460C10"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="00460C10"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="00460C10"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460C10" w:rsidRPr="00B7062E" w:rsidRDefault="00460C10" w:rsidP="00460C10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51282E" w:rsidRPr="00B7062E" w:rsidRDefault="00460C10" w:rsidP="00460C10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282E" w:rsidRPr="00B7062E" w:rsidRDefault="0051282E" w:rsidP="00B30D4C">
            <w:pPr>
              <w:widowControl w:val="0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before="120" w:line="240" w:lineRule="auto"/>
              <w:ind w:left="39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ВОЗ определяет ответственное отношение к здоровью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самостоятельно.</w:t>
            </w:r>
          </w:p>
          <w:p w:rsidR="0051282E" w:rsidRPr="00B7062E" w:rsidRDefault="0051282E" w:rsidP="00B30D4C">
            <w:pPr>
              <w:widowControl w:val="0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9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Что включает в себя ответственное отношение к здоровью:</w:t>
            </w:r>
          </w:p>
          <w:p w:rsidR="0051282E" w:rsidRPr="00B7062E" w:rsidRDefault="0051282E" w:rsidP="00B30D4C">
            <w:pPr>
              <w:widowControl w:val="0"/>
              <w:numPr>
                <w:ilvl w:val="1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6"/>
              </w:tabs>
              <w:spacing w:line="240" w:lineRule="auto"/>
              <w:ind w:left="681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Соблюдение здорового образа жизни;</w:t>
            </w:r>
          </w:p>
          <w:p w:rsidR="0051282E" w:rsidRPr="00B7062E" w:rsidRDefault="0051282E" w:rsidP="00B30D4C">
            <w:pPr>
              <w:widowControl w:val="0"/>
              <w:numPr>
                <w:ilvl w:val="1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6"/>
              </w:tabs>
              <w:spacing w:line="240" w:lineRule="auto"/>
              <w:ind w:left="681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Мониторинг собственного здоровья;</w:t>
            </w:r>
          </w:p>
          <w:p w:rsidR="0051282E" w:rsidRPr="00B7062E" w:rsidRDefault="0051282E" w:rsidP="00B30D4C">
            <w:pPr>
              <w:widowControl w:val="0"/>
              <w:numPr>
                <w:ilvl w:val="1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6"/>
              </w:tabs>
              <w:spacing w:line="240" w:lineRule="auto"/>
              <w:ind w:left="681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Ответственное использование продукции для самостоятельной заботы о здоровье, правильное хранение и употребление лекарственных препаратов.</w:t>
            </w:r>
          </w:p>
          <w:p w:rsidR="0051282E" w:rsidRPr="00B7062E" w:rsidRDefault="0051282E" w:rsidP="00B30D4C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9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Ответственное отношение к своему здоровью поможет не только улучшить качество жизни, но и позволит увеличить продолжительность жизни.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282E" w:rsidRPr="00B7062E" w:rsidRDefault="0051282E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Повышение обращаемости по вопросам здорового образа жизни, увеличение количества профилактических осмотров и диспансеризаций граждан</w:t>
            </w:r>
          </w:p>
        </w:tc>
      </w:tr>
      <w:tr w:rsidR="0051282E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50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16 – 22 декабря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Неделя популяризации здорового питания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05B00" w:rsidRPr="00B7062E" w:rsidRDefault="009539B4" w:rsidP="00F05B00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-         </w:t>
            </w:r>
            <w:r w:rsidR="00F05B00"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="00F05B00"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="00F05B00"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F05B00" w:rsidRPr="00B7062E" w:rsidRDefault="00F05B00" w:rsidP="00F05B00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F05B00" w:rsidRPr="00B7062E" w:rsidRDefault="00F05B00" w:rsidP="00F05B00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Включение информации о здоровом питании в региональные, муниципальные и корпоративные программы УОЗ;</w:t>
            </w:r>
          </w:p>
          <w:p w:rsidR="00F05B00" w:rsidRPr="00B7062E" w:rsidRDefault="00F05B00" w:rsidP="00F05B00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Привлечение предприятий общественного питания к информированию о пользе здорового питания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51282E" w:rsidRPr="00B7062E" w:rsidRDefault="00F05B00" w:rsidP="009539B4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282E" w:rsidRPr="00B7062E" w:rsidRDefault="0051282E" w:rsidP="00B30D4C">
            <w:pPr>
              <w:widowControl w:val="0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before="120" w:line="240" w:lineRule="auto"/>
              <w:ind w:left="39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Поддержание системы здорового рационального питания помогает избежать метаболических нарушений и ассоциированных заболеваний.</w:t>
            </w:r>
          </w:p>
          <w:p w:rsidR="0051282E" w:rsidRPr="00B7062E" w:rsidRDefault="0051282E" w:rsidP="00B30D4C">
            <w:pPr>
              <w:widowControl w:val="0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9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Принципы здорового питания базируются на качестве продуктов питания, их количестве и времени приема (режимных моментах).</w:t>
            </w:r>
          </w:p>
          <w:p w:rsidR="0051282E" w:rsidRPr="00B7062E" w:rsidRDefault="0051282E" w:rsidP="00B30D4C">
            <w:pPr>
              <w:widowControl w:val="0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9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Важно акцентировать внимание не на ограничениях, хотя они тоже важны (минимизация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фастфуда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, снеков, переработанного мяса и сахаросодержащих напитков), а на включении в питание необходимых рацион-формирующих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продуктов (рыба 2 раза в неделю, орехи, овощи и фрукты).</w:t>
            </w:r>
          </w:p>
          <w:p w:rsidR="0051282E" w:rsidRPr="00B7062E" w:rsidRDefault="0051282E" w:rsidP="00B30D4C">
            <w:pPr>
              <w:widowControl w:val="0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9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Важная проблема – высокое потребление соли в России, в особенности в зимнее время (до 12–13 г/день), в то время как суточная норма составляет 5 г/день.</w:t>
            </w:r>
          </w:p>
          <w:p w:rsidR="0051282E" w:rsidRPr="00B7062E" w:rsidRDefault="0051282E" w:rsidP="00B30D4C">
            <w:pPr>
              <w:widowControl w:val="0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9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Обучение альтернативному выбору продуктов, приготовлению полезных блюд помогает усилить мотивацию граждан и увеличить приверженность здоровому питанию.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282E" w:rsidRPr="00B7062E" w:rsidRDefault="0051282E" w:rsidP="00B30D4C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Формирование у граждан культуры здорового питания с акцентом на рацио</w:t>
            </w:r>
            <w:proofErr w:type="gramStart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н-</w:t>
            </w:r>
            <w:proofErr w:type="gramEnd"/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 формирующие продукты питания</w:t>
            </w:r>
          </w:p>
        </w:tc>
      </w:tr>
      <w:tr w:rsidR="0051282E" w:rsidRPr="00B7062E" w:rsidTr="00B7062E">
        <w:trPr>
          <w:trHeight w:val="20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lastRenderedPageBreak/>
              <w:t>51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>23 декабря – 5 января</w:t>
            </w:r>
          </w:p>
        </w:tc>
        <w:tc>
          <w:tcPr>
            <w:tcW w:w="21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82E" w:rsidRPr="00B7062E" w:rsidRDefault="0051282E" w:rsidP="00B30D4C">
            <w:pPr>
              <w:spacing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</w:rPr>
            </w:pPr>
            <w:bookmarkStart w:id="1" w:name="_1fob9te" w:colFirst="0" w:colLast="0"/>
            <w:bookmarkEnd w:id="1"/>
            <w:r w:rsidRPr="00B7062E">
              <w:rPr>
                <w:rFonts w:ascii="Liberation Serif" w:eastAsia="Times New Roman" w:hAnsi="Liberation Serif" w:cs="Times New Roman"/>
              </w:rPr>
              <w:t>Неделя профилактики злоупотребления алкоголем в новогодние праздники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05B00" w:rsidRPr="00B7062E" w:rsidRDefault="009539B4" w:rsidP="00F05B00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-       </w:t>
            </w:r>
            <w:r w:rsidR="00F05B00"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Размещение </w:t>
            </w:r>
            <w:proofErr w:type="spellStart"/>
            <w:r w:rsidR="00F05B00" w:rsidRPr="00B7062E">
              <w:rPr>
                <w:rFonts w:ascii="Liberation Serif" w:eastAsia="Times New Roman" w:hAnsi="Liberation Serif" w:cs="Times New Roman"/>
                <w:lang w:val="ru-RU"/>
              </w:rPr>
              <w:t>инфографики</w:t>
            </w:r>
            <w:proofErr w:type="spellEnd"/>
            <w:r w:rsidR="00F05B00"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 по теме;</w:t>
            </w:r>
          </w:p>
          <w:p w:rsidR="00F05B00" w:rsidRPr="00B7062E" w:rsidRDefault="00F05B00" w:rsidP="00F05B00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 xml:space="preserve">Размещение позитивных новостей по теме в СМИ, постов в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соцсетях</w:t>
            </w:r>
            <w:proofErr w:type="spellEnd"/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F05B00" w:rsidRPr="00B7062E" w:rsidRDefault="00F05B00" w:rsidP="00F05B00">
            <w:pPr>
              <w:spacing w:line="240" w:lineRule="auto"/>
              <w:ind w:left="113" w:right="113"/>
              <w:jc w:val="both"/>
              <w:rPr>
                <w:rFonts w:ascii="Liberation Serif" w:eastAsia="Times New Roman" w:hAnsi="Liberation Serif" w:cs="Times New Roman"/>
                <w:lang w:val="ru-RU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 xml:space="preserve">-    </w:t>
            </w:r>
            <w:r w:rsidRPr="00B7062E">
              <w:rPr>
                <w:rFonts w:ascii="Liberation Serif" w:eastAsia="Times New Roman" w:hAnsi="Liberation Serif" w:cs="Times New Roman"/>
              </w:rPr>
              <w:t>Проведение бесед о вреде опасности злоупотребления алкоголем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;</w:t>
            </w:r>
          </w:p>
          <w:p w:rsidR="00F05B00" w:rsidRPr="00B7062E" w:rsidRDefault="00F05B00" w:rsidP="00F05B00">
            <w:pPr>
              <w:numPr>
                <w:ilvl w:val="0"/>
                <w:numId w:val="10"/>
              </w:numPr>
              <w:spacing w:line="240" w:lineRule="auto"/>
              <w:ind w:left="113" w:right="113" w:firstLine="0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</w:rPr>
              <w:t xml:space="preserve">Организация взаимодействия </w:t>
            </w:r>
            <w:r w:rsidR="009539B4" w:rsidRPr="00B7062E">
              <w:rPr>
                <w:rFonts w:ascii="Liberation Serif" w:eastAsia="Times New Roman" w:hAnsi="Liberation Serif" w:cs="Times New Roman"/>
                <w:lang w:val="ru-RU"/>
              </w:rPr>
              <w:t>со</w:t>
            </w:r>
            <w:r w:rsidRPr="00B7062E">
              <w:rPr>
                <w:rFonts w:ascii="Liberation Serif" w:eastAsia="Times New Roman" w:hAnsi="Liberation Serif" w:cs="Times New Roman"/>
              </w:rPr>
              <w:t xml:space="preserve">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здравоохранени</w:t>
            </w:r>
            <w:proofErr w:type="spellEnd"/>
            <w:r w:rsidR="009539B4" w:rsidRPr="00B7062E">
              <w:rPr>
                <w:rFonts w:ascii="Liberation Serif" w:eastAsia="Times New Roman" w:hAnsi="Liberation Serif" w:cs="Times New Roman"/>
                <w:lang w:val="ru-RU"/>
              </w:rPr>
              <w:t>ем</w:t>
            </w:r>
            <w:r w:rsidRPr="00B7062E">
              <w:rPr>
                <w:rFonts w:ascii="Liberation Serif" w:eastAsia="Times New Roman" w:hAnsi="Liberation Serif" w:cs="Times New Roman"/>
              </w:rPr>
              <w:t xml:space="preserve"> и </w:t>
            </w:r>
            <w:proofErr w:type="spellStart"/>
            <w:r w:rsidRPr="00B7062E">
              <w:rPr>
                <w:rFonts w:ascii="Liberation Serif" w:eastAsia="Times New Roman" w:hAnsi="Liberation Serif" w:cs="Times New Roman"/>
              </w:rPr>
              <w:t>Госавтоинспекци</w:t>
            </w:r>
            <w:proofErr w:type="spellEnd"/>
            <w:r w:rsidR="009539B4" w:rsidRPr="00B7062E">
              <w:rPr>
                <w:rFonts w:ascii="Liberation Serif" w:eastAsia="Times New Roman" w:hAnsi="Liberation Serif" w:cs="Times New Roman"/>
                <w:lang w:val="ru-RU"/>
              </w:rPr>
              <w:t>ей</w:t>
            </w:r>
            <w:r w:rsidRPr="00B7062E">
              <w:rPr>
                <w:rFonts w:ascii="Liberation Serif" w:eastAsia="Times New Roman" w:hAnsi="Liberation Serif" w:cs="Times New Roman"/>
              </w:rPr>
              <w:t xml:space="preserve"> в части санитарно-просветительской работы;</w:t>
            </w:r>
          </w:p>
          <w:p w:rsidR="0051282E" w:rsidRPr="00B7062E" w:rsidRDefault="00F05B00" w:rsidP="00F05B00">
            <w:pPr>
              <w:spacing w:line="240" w:lineRule="auto"/>
              <w:ind w:left="113" w:right="113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lang w:val="ru-RU"/>
              </w:rPr>
              <w:t>-</w:t>
            </w:r>
            <w:r w:rsidRPr="00B7062E">
              <w:rPr>
                <w:rFonts w:ascii="Liberation Serif" w:eastAsia="Times New Roman" w:hAnsi="Liberation Serif" w:cs="Times New Roman"/>
                <w:lang w:val="ru-RU"/>
              </w:rPr>
              <w:tab/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282E" w:rsidRPr="00B7062E" w:rsidRDefault="0051282E" w:rsidP="00B30D4C">
            <w:pPr>
              <w:widowControl w:val="0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9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Проблема алкоголя чрезвычайно серьезна: более 200 заболеваний связано с его злоупотреблением, а вклад алкоголя в возникновение различных заболеваний варьируется от 5 до 75%.</w:t>
            </w:r>
          </w:p>
          <w:p w:rsidR="0051282E" w:rsidRPr="00B7062E" w:rsidRDefault="0051282E" w:rsidP="00B30D4C">
            <w:pPr>
              <w:widowControl w:val="0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9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Анализ результатов судебно-медицинских экспертиз показывает, что основную долю отравлений составляют отравления этиловым спиртом. На иные яды, к которым относится и метанол, приходится существенно меньший процент. Это означает, что необходимо не только регулировать метанол и бороться с суррогатами, но и в целом снижать потребление алкоголя.</w:t>
            </w:r>
          </w:p>
          <w:p w:rsidR="0051282E" w:rsidRPr="00B7062E" w:rsidRDefault="0051282E" w:rsidP="00B30D4C">
            <w:pPr>
              <w:widowControl w:val="0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9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Важно, что предпринимаемые государством меры позволили существенно сократить потребление алкоголя, связанную с ним смертность и заболеваемость.</w:t>
            </w:r>
          </w:p>
          <w:p w:rsidR="0051282E" w:rsidRPr="00B7062E" w:rsidRDefault="0051282E" w:rsidP="00B30D4C">
            <w:pPr>
              <w:widowControl w:val="0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line="240" w:lineRule="auto"/>
              <w:ind w:left="397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 xml:space="preserve">В настоящее время в нашей стране медицинскую помощь в борьбе с алкоголизмом оказывают в двух научно-практических центрах, 76 наркологических диспансерах, восьми наркологических больницах и их филиальной сети. В </w:t>
            </w: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многопрофильных медицинских организациях функционируют более 2,1 тыс. кабинетов.</w:t>
            </w:r>
          </w:p>
          <w:p w:rsidR="0051282E" w:rsidRPr="00B7062E" w:rsidRDefault="0051282E" w:rsidP="00B30D4C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397" w:right="122"/>
              <w:rPr>
                <w:rFonts w:ascii="Liberation Serif" w:eastAsia="Times New Roman" w:hAnsi="Liberation Serif" w:cs="Times New Roman"/>
                <w:color w:val="000000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t>В новогодние праздники необходимо обратить особое внимание на проблему рискованного потребления алкоголя и принять взвешенные и эффективные меры для сохранения человеческих жизней.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282E" w:rsidRPr="00B7062E" w:rsidRDefault="0051282E" w:rsidP="00B30D4C">
            <w:pPr>
              <w:spacing w:line="240" w:lineRule="auto"/>
              <w:rPr>
                <w:rFonts w:ascii="Liberation Serif" w:eastAsia="Times New Roman" w:hAnsi="Liberation Serif" w:cs="Times New Roman"/>
              </w:rPr>
            </w:pPr>
            <w:r w:rsidRPr="00B7062E">
              <w:rPr>
                <w:rFonts w:ascii="Liberation Serif" w:eastAsia="Times New Roman" w:hAnsi="Liberation Serif" w:cs="Times New Roman"/>
                <w:color w:val="000000"/>
              </w:rPr>
              <w:lastRenderedPageBreak/>
              <w:t>Сокращение потребления алкоголя и увеличение обращаемости населения по вопросам здорового образа жизни</w:t>
            </w:r>
          </w:p>
        </w:tc>
      </w:tr>
    </w:tbl>
    <w:p w:rsidR="00810D97" w:rsidRDefault="00810D9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sectPr w:rsidR="00810D97" w:rsidSect="00B7062E">
      <w:footerReference w:type="default" r:id="rId8"/>
      <w:pgSz w:w="16839" w:h="11907" w:orient="landscape" w:code="9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C09" w:rsidRDefault="00C75C09">
      <w:pPr>
        <w:spacing w:line="240" w:lineRule="auto"/>
      </w:pPr>
      <w:r>
        <w:separator/>
      </w:r>
    </w:p>
  </w:endnote>
  <w:endnote w:type="continuationSeparator" w:id="0">
    <w:p w:rsidR="00C75C09" w:rsidRDefault="00C75C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E38" w:rsidRDefault="00722E3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7062E">
      <w:rPr>
        <w:noProof/>
        <w:color w:val="000000"/>
      </w:rPr>
      <w:t>53</w:t>
    </w:r>
    <w:r>
      <w:rPr>
        <w:color w:val="000000"/>
      </w:rPr>
      <w:fldChar w:fldCharType="end"/>
    </w:r>
  </w:p>
  <w:p w:rsidR="00722E38" w:rsidRDefault="00722E3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C09" w:rsidRDefault="00C75C09">
      <w:pPr>
        <w:spacing w:line="240" w:lineRule="auto"/>
      </w:pPr>
      <w:r>
        <w:separator/>
      </w:r>
    </w:p>
  </w:footnote>
  <w:footnote w:type="continuationSeparator" w:id="0">
    <w:p w:rsidR="00C75C09" w:rsidRDefault="00C75C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52BD"/>
    <w:multiLevelType w:val="multilevel"/>
    <w:tmpl w:val="CC76894C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55D026E"/>
    <w:multiLevelType w:val="multilevel"/>
    <w:tmpl w:val="A6CEA9A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078C26E1"/>
    <w:multiLevelType w:val="multilevel"/>
    <w:tmpl w:val="7E7002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08B23E5A"/>
    <w:multiLevelType w:val="multilevel"/>
    <w:tmpl w:val="A6349E3A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08F67A57"/>
    <w:multiLevelType w:val="multilevel"/>
    <w:tmpl w:val="448C1A52"/>
    <w:lvl w:ilvl="0">
      <w:start w:val="1"/>
      <w:numFmt w:val="bullet"/>
      <w:lvlText w:val="-"/>
      <w:lvlJc w:val="left"/>
      <w:pPr>
        <w:ind w:left="643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126842E0"/>
    <w:multiLevelType w:val="multilevel"/>
    <w:tmpl w:val="7952C48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37650EA"/>
    <w:multiLevelType w:val="multilevel"/>
    <w:tmpl w:val="D5BC2D3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3F43C65"/>
    <w:multiLevelType w:val="multilevel"/>
    <w:tmpl w:val="6F625AC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3FC6C9C"/>
    <w:multiLevelType w:val="multilevel"/>
    <w:tmpl w:val="F4B2E4BE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42462D7"/>
    <w:multiLevelType w:val="multilevel"/>
    <w:tmpl w:val="41C813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14896E38"/>
    <w:multiLevelType w:val="multilevel"/>
    <w:tmpl w:val="47FE53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14983039"/>
    <w:multiLevelType w:val="multilevel"/>
    <w:tmpl w:val="50E028E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14A07EC4"/>
    <w:multiLevelType w:val="multilevel"/>
    <w:tmpl w:val="01322B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15B61DB1"/>
    <w:multiLevelType w:val="multilevel"/>
    <w:tmpl w:val="A6687304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18AB1125"/>
    <w:multiLevelType w:val="multilevel"/>
    <w:tmpl w:val="C5DC0A4C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1B013A45"/>
    <w:multiLevelType w:val="multilevel"/>
    <w:tmpl w:val="64E8909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1D9A6507"/>
    <w:multiLevelType w:val="multilevel"/>
    <w:tmpl w:val="1E0863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1F606999"/>
    <w:multiLevelType w:val="multilevel"/>
    <w:tmpl w:val="E13A2D3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1F7B6927"/>
    <w:multiLevelType w:val="multilevel"/>
    <w:tmpl w:val="78CA5FC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1FA53754"/>
    <w:multiLevelType w:val="multilevel"/>
    <w:tmpl w:val="7D9C54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22402EAD"/>
    <w:multiLevelType w:val="multilevel"/>
    <w:tmpl w:val="D81AD8C8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25014B0A"/>
    <w:multiLevelType w:val="multilevel"/>
    <w:tmpl w:val="EE5A9A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255A14EA"/>
    <w:multiLevelType w:val="multilevel"/>
    <w:tmpl w:val="ECF280B8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>
    <w:nsid w:val="269C5926"/>
    <w:multiLevelType w:val="multilevel"/>
    <w:tmpl w:val="A8042642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>
    <w:nsid w:val="272A28B1"/>
    <w:multiLevelType w:val="multilevel"/>
    <w:tmpl w:val="954282A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285B6CF9"/>
    <w:multiLevelType w:val="multilevel"/>
    <w:tmpl w:val="A28A35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2C2254F7"/>
    <w:multiLevelType w:val="multilevel"/>
    <w:tmpl w:val="9D8EED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30F73243"/>
    <w:multiLevelType w:val="multilevel"/>
    <w:tmpl w:val="C4C406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>
    <w:nsid w:val="326A51AC"/>
    <w:multiLevelType w:val="multilevel"/>
    <w:tmpl w:val="012A0712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>
    <w:nsid w:val="3972162E"/>
    <w:multiLevelType w:val="multilevel"/>
    <w:tmpl w:val="109CA52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3B6F4294"/>
    <w:multiLevelType w:val="multilevel"/>
    <w:tmpl w:val="E38613B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>
    <w:nsid w:val="3E47726C"/>
    <w:multiLevelType w:val="multilevel"/>
    <w:tmpl w:val="DA14B5B2"/>
    <w:lvl w:ilvl="0">
      <w:start w:val="1"/>
      <w:numFmt w:val="decimal"/>
      <w:lvlText w:val="%1."/>
      <w:lvlJc w:val="left"/>
      <w:pPr>
        <w:ind w:left="1037" w:hanging="360"/>
      </w:pPr>
    </w:lvl>
    <w:lvl w:ilvl="1">
      <w:start w:val="1"/>
      <w:numFmt w:val="lowerLetter"/>
      <w:lvlText w:val="%2."/>
      <w:lvlJc w:val="left"/>
      <w:pPr>
        <w:ind w:left="1757" w:hanging="360"/>
      </w:pPr>
    </w:lvl>
    <w:lvl w:ilvl="2">
      <w:start w:val="1"/>
      <w:numFmt w:val="lowerRoman"/>
      <w:lvlText w:val="%3."/>
      <w:lvlJc w:val="right"/>
      <w:pPr>
        <w:ind w:left="2477" w:hanging="180"/>
      </w:pPr>
    </w:lvl>
    <w:lvl w:ilvl="3">
      <w:start w:val="1"/>
      <w:numFmt w:val="decimal"/>
      <w:lvlText w:val="%4."/>
      <w:lvlJc w:val="left"/>
      <w:pPr>
        <w:ind w:left="3197" w:hanging="360"/>
      </w:pPr>
    </w:lvl>
    <w:lvl w:ilvl="4">
      <w:start w:val="1"/>
      <w:numFmt w:val="lowerLetter"/>
      <w:lvlText w:val="%5."/>
      <w:lvlJc w:val="left"/>
      <w:pPr>
        <w:ind w:left="3917" w:hanging="360"/>
      </w:pPr>
    </w:lvl>
    <w:lvl w:ilvl="5">
      <w:start w:val="1"/>
      <w:numFmt w:val="lowerRoman"/>
      <w:lvlText w:val="%6."/>
      <w:lvlJc w:val="right"/>
      <w:pPr>
        <w:ind w:left="4637" w:hanging="180"/>
      </w:pPr>
    </w:lvl>
    <w:lvl w:ilvl="6">
      <w:start w:val="1"/>
      <w:numFmt w:val="decimal"/>
      <w:lvlText w:val="%7."/>
      <w:lvlJc w:val="left"/>
      <w:pPr>
        <w:ind w:left="5357" w:hanging="360"/>
      </w:pPr>
    </w:lvl>
    <w:lvl w:ilvl="7">
      <w:start w:val="1"/>
      <w:numFmt w:val="lowerLetter"/>
      <w:lvlText w:val="%8."/>
      <w:lvlJc w:val="left"/>
      <w:pPr>
        <w:ind w:left="6077" w:hanging="360"/>
      </w:pPr>
    </w:lvl>
    <w:lvl w:ilvl="8">
      <w:start w:val="1"/>
      <w:numFmt w:val="lowerRoman"/>
      <w:lvlText w:val="%9."/>
      <w:lvlJc w:val="right"/>
      <w:pPr>
        <w:ind w:left="6797" w:hanging="180"/>
      </w:pPr>
    </w:lvl>
  </w:abstractNum>
  <w:abstractNum w:abstractNumId="32">
    <w:nsid w:val="41D55221"/>
    <w:multiLevelType w:val="multilevel"/>
    <w:tmpl w:val="E358648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43153EB4"/>
    <w:multiLevelType w:val="multilevel"/>
    <w:tmpl w:val="9372027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4">
    <w:nsid w:val="48262A03"/>
    <w:multiLevelType w:val="multilevel"/>
    <w:tmpl w:val="CF2A1B1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49FC1977"/>
    <w:multiLevelType w:val="multilevel"/>
    <w:tmpl w:val="23BA1544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6">
    <w:nsid w:val="4A7B053B"/>
    <w:multiLevelType w:val="multilevel"/>
    <w:tmpl w:val="A4969150"/>
    <w:lvl w:ilvl="0">
      <w:start w:val="1"/>
      <w:numFmt w:val="bullet"/>
      <w:lvlText w:val="−"/>
      <w:lvlJc w:val="left"/>
      <w:pPr>
        <w:ind w:left="7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4" w:hanging="360"/>
      </w:pPr>
      <w:rPr>
        <w:rFonts w:ascii="Noto Sans Symbols" w:eastAsia="Noto Sans Symbols" w:hAnsi="Noto Sans Symbols" w:cs="Noto Sans Symbols"/>
      </w:rPr>
    </w:lvl>
  </w:abstractNum>
  <w:abstractNum w:abstractNumId="37">
    <w:nsid w:val="4AE45F3F"/>
    <w:multiLevelType w:val="multilevel"/>
    <w:tmpl w:val="6FF4813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>
    <w:nsid w:val="4B58329D"/>
    <w:multiLevelType w:val="multilevel"/>
    <w:tmpl w:val="BFAA50B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4BD734FB"/>
    <w:multiLevelType w:val="multilevel"/>
    <w:tmpl w:val="674673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>
    <w:nsid w:val="4CCE4E5A"/>
    <w:multiLevelType w:val="multilevel"/>
    <w:tmpl w:val="1756AED0"/>
    <w:lvl w:ilvl="0">
      <w:start w:val="1"/>
      <w:numFmt w:val="decimal"/>
      <w:lvlText w:val="%1."/>
      <w:lvlJc w:val="left"/>
      <w:pPr>
        <w:ind w:left="1037" w:hanging="360"/>
      </w:pPr>
    </w:lvl>
    <w:lvl w:ilvl="1">
      <w:start w:val="1"/>
      <w:numFmt w:val="lowerLetter"/>
      <w:lvlText w:val="%2."/>
      <w:lvlJc w:val="left"/>
      <w:pPr>
        <w:ind w:left="1757" w:hanging="360"/>
      </w:pPr>
    </w:lvl>
    <w:lvl w:ilvl="2">
      <w:start w:val="1"/>
      <w:numFmt w:val="lowerRoman"/>
      <w:lvlText w:val="%3."/>
      <w:lvlJc w:val="right"/>
      <w:pPr>
        <w:ind w:left="2477" w:hanging="180"/>
      </w:pPr>
    </w:lvl>
    <w:lvl w:ilvl="3">
      <w:start w:val="1"/>
      <w:numFmt w:val="decimal"/>
      <w:lvlText w:val="%4."/>
      <w:lvlJc w:val="left"/>
      <w:pPr>
        <w:ind w:left="3197" w:hanging="360"/>
      </w:pPr>
    </w:lvl>
    <w:lvl w:ilvl="4">
      <w:start w:val="1"/>
      <w:numFmt w:val="lowerLetter"/>
      <w:lvlText w:val="%5."/>
      <w:lvlJc w:val="left"/>
      <w:pPr>
        <w:ind w:left="3917" w:hanging="360"/>
      </w:pPr>
    </w:lvl>
    <w:lvl w:ilvl="5">
      <w:start w:val="1"/>
      <w:numFmt w:val="lowerRoman"/>
      <w:lvlText w:val="%6."/>
      <w:lvlJc w:val="right"/>
      <w:pPr>
        <w:ind w:left="4637" w:hanging="180"/>
      </w:pPr>
    </w:lvl>
    <w:lvl w:ilvl="6">
      <w:start w:val="1"/>
      <w:numFmt w:val="decimal"/>
      <w:lvlText w:val="%7."/>
      <w:lvlJc w:val="left"/>
      <w:pPr>
        <w:ind w:left="5357" w:hanging="360"/>
      </w:pPr>
    </w:lvl>
    <w:lvl w:ilvl="7">
      <w:start w:val="1"/>
      <w:numFmt w:val="lowerLetter"/>
      <w:lvlText w:val="%8."/>
      <w:lvlJc w:val="left"/>
      <w:pPr>
        <w:ind w:left="6077" w:hanging="360"/>
      </w:pPr>
    </w:lvl>
    <w:lvl w:ilvl="8">
      <w:start w:val="1"/>
      <w:numFmt w:val="lowerRoman"/>
      <w:lvlText w:val="%9."/>
      <w:lvlJc w:val="right"/>
      <w:pPr>
        <w:ind w:left="6797" w:hanging="180"/>
      </w:pPr>
    </w:lvl>
  </w:abstractNum>
  <w:abstractNum w:abstractNumId="41">
    <w:nsid w:val="4E9729E8"/>
    <w:multiLevelType w:val="multilevel"/>
    <w:tmpl w:val="C9FC5EC8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2">
    <w:nsid w:val="5640226D"/>
    <w:multiLevelType w:val="multilevel"/>
    <w:tmpl w:val="EB12C156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3">
    <w:nsid w:val="569E44C8"/>
    <w:multiLevelType w:val="multilevel"/>
    <w:tmpl w:val="FBB03F64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4">
    <w:nsid w:val="57A46796"/>
    <w:multiLevelType w:val="multilevel"/>
    <w:tmpl w:val="5992C9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5">
    <w:nsid w:val="5B70300D"/>
    <w:multiLevelType w:val="multilevel"/>
    <w:tmpl w:val="2AAC61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>
    <w:nsid w:val="5BDE2A6B"/>
    <w:multiLevelType w:val="multilevel"/>
    <w:tmpl w:val="05DC1EF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7">
    <w:nsid w:val="5F5D40CB"/>
    <w:multiLevelType w:val="multilevel"/>
    <w:tmpl w:val="F73ECBA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8">
    <w:nsid w:val="65BD421B"/>
    <w:multiLevelType w:val="multilevel"/>
    <w:tmpl w:val="9ED03312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9">
    <w:nsid w:val="6E8D65B9"/>
    <w:multiLevelType w:val="multilevel"/>
    <w:tmpl w:val="6B32E7F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0">
    <w:nsid w:val="72724A3D"/>
    <w:multiLevelType w:val="multilevel"/>
    <w:tmpl w:val="A86CC53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1">
    <w:nsid w:val="73100C92"/>
    <w:multiLevelType w:val="multilevel"/>
    <w:tmpl w:val="F68E31E4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2">
    <w:nsid w:val="76212908"/>
    <w:multiLevelType w:val="multilevel"/>
    <w:tmpl w:val="80AE09C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3">
    <w:nsid w:val="763D520A"/>
    <w:multiLevelType w:val="multilevel"/>
    <w:tmpl w:val="25B28796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4">
    <w:nsid w:val="76754723"/>
    <w:multiLevelType w:val="multilevel"/>
    <w:tmpl w:val="976699FE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5">
    <w:nsid w:val="78D60C4B"/>
    <w:multiLevelType w:val="multilevel"/>
    <w:tmpl w:val="B1C666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6">
    <w:nsid w:val="7C977BCD"/>
    <w:multiLevelType w:val="multilevel"/>
    <w:tmpl w:val="970E7F0A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7">
    <w:nsid w:val="7D91035B"/>
    <w:multiLevelType w:val="multilevel"/>
    <w:tmpl w:val="AED6FA5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8">
    <w:nsid w:val="7ECE047C"/>
    <w:multiLevelType w:val="multilevel"/>
    <w:tmpl w:val="6F6CEA5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4"/>
  </w:num>
  <w:num w:numId="2">
    <w:abstractNumId w:val="15"/>
  </w:num>
  <w:num w:numId="3">
    <w:abstractNumId w:val="12"/>
  </w:num>
  <w:num w:numId="4">
    <w:abstractNumId w:val="29"/>
  </w:num>
  <w:num w:numId="5">
    <w:abstractNumId w:val="27"/>
  </w:num>
  <w:num w:numId="6">
    <w:abstractNumId w:val="37"/>
  </w:num>
  <w:num w:numId="7">
    <w:abstractNumId w:val="10"/>
  </w:num>
  <w:num w:numId="8">
    <w:abstractNumId w:val="25"/>
  </w:num>
  <w:num w:numId="9">
    <w:abstractNumId w:val="19"/>
  </w:num>
  <w:num w:numId="10">
    <w:abstractNumId w:val="4"/>
  </w:num>
  <w:num w:numId="11">
    <w:abstractNumId w:val="1"/>
  </w:num>
  <w:num w:numId="12">
    <w:abstractNumId w:val="2"/>
  </w:num>
  <w:num w:numId="13">
    <w:abstractNumId w:val="9"/>
  </w:num>
  <w:num w:numId="14">
    <w:abstractNumId w:val="16"/>
  </w:num>
  <w:num w:numId="15">
    <w:abstractNumId w:val="21"/>
  </w:num>
  <w:num w:numId="16">
    <w:abstractNumId w:val="11"/>
  </w:num>
  <w:num w:numId="17">
    <w:abstractNumId w:val="24"/>
  </w:num>
  <w:num w:numId="18">
    <w:abstractNumId w:val="45"/>
  </w:num>
  <w:num w:numId="19">
    <w:abstractNumId w:val="14"/>
  </w:num>
  <w:num w:numId="20">
    <w:abstractNumId w:val="28"/>
  </w:num>
  <w:num w:numId="21">
    <w:abstractNumId w:val="40"/>
  </w:num>
  <w:num w:numId="22">
    <w:abstractNumId w:val="55"/>
  </w:num>
  <w:num w:numId="23">
    <w:abstractNumId w:val="31"/>
  </w:num>
  <w:num w:numId="24">
    <w:abstractNumId w:val="51"/>
  </w:num>
  <w:num w:numId="25">
    <w:abstractNumId w:val="23"/>
  </w:num>
  <w:num w:numId="26">
    <w:abstractNumId w:val="3"/>
  </w:num>
  <w:num w:numId="27">
    <w:abstractNumId w:val="32"/>
  </w:num>
  <w:num w:numId="28">
    <w:abstractNumId w:val="30"/>
  </w:num>
  <w:num w:numId="29">
    <w:abstractNumId w:val="38"/>
  </w:num>
  <w:num w:numId="30">
    <w:abstractNumId w:val="20"/>
  </w:num>
  <w:num w:numId="31">
    <w:abstractNumId w:val="6"/>
  </w:num>
  <w:num w:numId="32">
    <w:abstractNumId w:val="35"/>
  </w:num>
  <w:num w:numId="33">
    <w:abstractNumId w:val="26"/>
  </w:num>
  <w:num w:numId="34">
    <w:abstractNumId w:val="33"/>
  </w:num>
  <w:num w:numId="35">
    <w:abstractNumId w:val="39"/>
  </w:num>
  <w:num w:numId="36">
    <w:abstractNumId w:val="0"/>
  </w:num>
  <w:num w:numId="37">
    <w:abstractNumId w:val="48"/>
  </w:num>
  <w:num w:numId="38">
    <w:abstractNumId w:val="36"/>
  </w:num>
  <w:num w:numId="39">
    <w:abstractNumId w:val="22"/>
  </w:num>
  <w:num w:numId="40">
    <w:abstractNumId w:val="41"/>
  </w:num>
  <w:num w:numId="41">
    <w:abstractNumId w:val="43"/>
  </w:num>
  <w:num w:numId="42">
    <w:abstractNumId w:val="18"/>
  </w:num>
  <w:num w:numId="43">
    <w:abstractNumId w:val="8"/>
  </w:num>
  <w:num w:numId="44">
    <w:abstractNumId w:val="49"/>
  </w:num>
  <w:num w:numId="45">
    <w:abstractNumId w:val="53"/>
  </w:num>
  <w:num w:numId="46">
    <w:abstractNumId w:val="52"/>
  </w:num>
  <w:num w:numId="47">
    <w:abstractNumId w:val="42"/>
  </w:num>
  <w:num w:numId="48">
    <w:abstractNumId w:val="34"/>
  </w:num>
  <w:num w:numId="49">
    <w:abstractNumId w:val="56"/>
  </w:num>
  <w:num w:numId="50">
    <w:abstractNumId w:val="13"/>
  </w:num>
  <w:num w:numId="51">
    <w:abstractNumId w:val="47"/>
  </w:num>
  <w:num w:numId="52">
    <w:abstractNumId w:val="46"/>
  </w:num>
  <w:num w:numId="53">
    <w:abstractNumId w:val="17"/>
  </w:num>
  <w:num w:numId="54">
    <w:abstractNumId w:val="57"/>
  </w:num>
  <w:num w:numId="55">
    <w:abstractNumId w:val="5"/>
  </w:num>
  <w:num w:numId="56">
    <w:abstractNumId w:val="50"/>
  </w:num>
  <w:num w:numId="57">
    <w:abstractNumId w:val="7"/>
  </w:num>
  <w:num w:numId="58">
    <w:abstractNumId w:val="58"/>
  </w:num>
  <w:num w:numId="59">
    <w:abstractNumId w:val="44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97"/>
    <w:rsid w:val="000A60F8"/>
    <w:rsid w:val="000B6F00"/>
    <w:rsid w:val="00151296"/>
    <w:rsid w:val="00175730"/>
    <w:rsid w:val="001C1F64"/>
    <w:rsid w:val="002769C2"/>
    <w:rsid w:val="00376728"/>
    <w:rsid w:val="00460C10"/>
    <w:rsid w:val="004C3A92"/>
    <w:rsid w:val="004F4E0C"/>
    <w:rsid w:val="0051282E"/>
    <w:rsid w:val="00540694"/>
    <w:rsid w:val="007109CC"/>
    <w:rsid w:val="00722E38"/>
    <w:rsid w:val="00727F99"/>
    <w:rsid w:val="007F137B"/>
    <w:rsid w:val="00810D97"/>
    <w:rsid w:val="008575C4"/>
    <w:rsid w:val="00907A59"/>
    <w:rsid w:val="009539B4"/>
    <w:rsid w:val="00975857"/>
    <w:rsid w:val="00B30D12"/>
    <w:rsid w:val="00B30D4C"/>
    <w:rsid w:val="00B50CBA"/>
    <w:rsid w:val="00B67172"/>
    <w:rsid w:val="00B7062E"/>
    <w:rsid w:val="00B73F16"/>
    <w:rsid w:val="00C75C09"/>
    <w:rsid w:val="00CC1892"/>
    <w:rsid w:val="00DD1148"/>
    <w:rsid w:val="00E130A3"/>
    <w:rsid w:val="00EF614A"/>
    <w:rsid w:val="00F05B00"/>
    <w:rsid w:val="00FA4131"/>
    <w:rsid w:val="00FE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E130A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406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6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E130A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406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6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13549</Words>
  <Characters>77230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Кислякова Е.А.</dc:creator>
  <cp:lastModifiedBy>PanovGV</cp:lastModifiedBy>
  <cp:revision>23</cp:revision>
  <cp:lastPrinted>2023-12-27T08:47:00Z</cp:lastPrinted>
  <dcterms:created xsi:type="dcterms:W3CDTF">2023-12-26T09:52:00Z</dcterms:created>
  <dcterms:modified xsi:type="dcterms:W3CDTF">2023-12-27T08:47:00Z</dcterms:modified>
</cp:coreProperties>
</file>